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657" w:lineRule="auto" w:before="215"/>
        <w:ind w:left="3228" w:right="2893" w:firstLine="428"/>
        <w:jc w:val="left"/>
        <w:rPr>
          <w:sz w:val="108"/>
        </w:rPr>
      </w:pPr>
      <w:r>
        <w:rPr>
          <w:color w:val="C6342C"/>
          <w:sz w:val="108"/>
        </w:rPr>
        <w:t>CHURCH HEATING</w:t>
      </w:r>
    </w:p>
    <w:p>
      <w:pPr>
        <w:spacing w:before="11"/>
        <w:ind w:left="1408" w:right="1425" w:firstLine="0"/>
        <w:jc w:val="center"/>
        <w:rPr>
          <w:sz w:val="108"/>
        </w:rPr>
      </w:pPr>
      <w:r>
        <w:rPr>
          <w:color w:val="C6342C"/>
          <w:sz w:val="108"/>
        </w:rPr>
        <w:t>CHECKLIST</w:t>
      </w:r>
    </w:p>
    <w:p>
      <w:pPr>
        <w:spacing w:after="0"/>
        <w:jc w:val="center"/>
        <w:rPr>
          <w:sz w:val="108"/>
        </w:rPr>
        <w:sectPr>
          <w:type w:val="continuous"/>
          <w:pgSz w:w="11910" w:h="16840"/>
          <w:pgMar w:top="1580" w:bottom="280" w:left="420" w:right="400"/>
        </w:sectPr>
      </w:pPr>
    </w:p>
    <w:p>
      <w:pPr>
        <w:pStyle w:val="Heading1"/>
        <w:spacing w:line="443" w:lineRule="exact"/>
      </w:pPr>
      <w:bookmarkStart w:name="CHURCH HEATING CHECKLIST" w:id="1"/>
      <w:bookmarkEnd w:id="1"/>
      <w:r>
        <w:rPr/>
      </w:r>
      <w:r>
        <w:rPr>
          <w:color w:val="009ADE"/>
        </w:rPr>
        <w:t>CHURCH HEATING CHECKLIST</w:t>
      </w:r>
    </w:p>
    <w:p>
      <w:pPr>
        <w:pStyle w:val="BodyText"/>
        <w:spacing w:before="1"/>
        <w:rPr>
          <w:sz w:val="55"/>
        </w:rPr>
      </w:pPr>
    </w:p>
    <w:p>
      <w:pPr>
        <w:spacing w:before="1"/>
        <w:ind w:left="1408" w:right="1426" w:firstLine="0"/>
        <w:jc w:val="center"/>
        <w:rPr>
          <w:sz w:val="42"/>
        </w:rPr>
      </w:pPr>
      <w:r>
        <w:rPr>
          <w:color w:val="009ADE"/>
          <w:sz w:val="42"/>
        </w:rPr>
        <w:t>WHAT YOU </w:t>
      </w:r>
      <w:r>
        <w:rPr>
          <w:color w:val="009ADE"/>
          <w:spacing w:val="4"/>
          <w:sz w:val="42"/>
        </w:rPr>
        <w:t>HAVE, </w:t>
      </w:r>
      <w:r>
        <w:rPr>
          <w:color w:val="009ADE"/>
          <w:spacing w:val="7"/>
          <w:sz w:val="42"/>
        </w:rPr>
        <w:t>AND </w:t>
      </w:r>
      <w:r>
        <w:rPr>
          <w:color w:val="009ADE"/>
          <w:sz w:val="42"/>
        </w:rPr>
        <w:t>WHAT YOU</w:t>
      </w:r>
      <w:r>
        <w:rPr>
          <w:color w:val="009ADE"/>
          <w:spacing w:val="-58"/>
          <w:sz w:val="42"/>
        </w:rPr>
        <w:t> </w:t>
      </w:r>
      <w:r>
        <w:rPr>
          <w:color w:val="009ADE"/>
          <w:spacing w:val="11"/>
          <w:sz w:val="42"/>
        </w:rPr>
        <w:t>NEED</w:t>
      </w:r>
    </w:p>
    <w:p>
      <w:pPr>
        <w:pStyle w:val="BodyText"/>
        <w:spacing w:before="5"/>
        <w:rPr>
          <w:sz w:val="37"/>
        </w:rPr>
      </w:pPr>
    </w:p>
    <w:p>
      <w:pPr>
        <w:pStyle w:val="Heading2"/>
        <w:tabs>
          <w:tab w:pos="1019" w:val="left" w:leader="none"/>
        </w:tabs>
        <w:ind w:right="8542"/>
      </w:pPr>
      <w:bookmarkStart w:name="5a Introduction" w:id="2"/>
      <w:bookmarkEnd w:id="2"/>
      <w:r>
        <w:rPr/>
      </w:r>
      <w:r>
        <w:rPr>
          <w:color w:val="008AC5"/>
        </w:rPr>
        <w:t>5a</w:t>
        <w:tab/>
      </w:r>
      <w:r>
        <w:rPr>
          <w:color w:val="008AC5"/>
          <w:spacing w:val="-3"/>
        </w:rPr>
        <w:t>Introduction </w:t>
      </w:r>
      <w:r>
        <w:rPr>
          <w:color w:val="008AC5"/>
        </w:rPr>
        <w:t>5b</w:t>
        <w:tab/>
        <w:t>People</w:t>
      </w:r>
    </w:p>
    <w:p>
      <w:pPr>
        <w:tabs>
          <w:tab w:pos="1019" w:val="left" w:leader="none"/>
        </w:tabs>
        <w:spacing w:before="0"/>
        <w:ind w:left="453" w:right="0" w:firstLine="0"/>
        <w:jc w:val="left"/>
        <w:rPr>
          <w:sz w:val="30"/>
        </w:rPr>
      </w:pPr>
      <w:r>
        <w:rPr>
          <w:color w:val="008AC5"/>
          <w:sz w:val="30"/>
        </w:rPr>
        <w:t>5c</w:t>
        <w:tab/>
        <w:t>System</w:t>
      </w:r>
    </w:p>
    <w:p>
      <w:pPr>
        <w:tabs>
          <w:tab w:pos="1019" w:val="left" w:leader="none"/>
        </w:tabs>
        <w:spacing w:line="276" w:lineRule="auto" w:before="0"/>
        <w:ind w:left="453" w:right="7871" w:firstLine="0"/>
        <w:jc w:val="left"/>
        <w:rPr>
          <w:sz w:val="30"/>
        </w:rPr>
      </w:pPr>
      <w:r>
        <w:rPr>
          <w:color w:val="008AC5"/>
          <w:sz w:val="30"/>
        </w:rPr>
        <w:t>5d</w:t>
        <w:tab/>
        <w:t>Building and </w:t>
      </w:r>
      <w:r>
        <w:rPr>
          <w:color w:val="008AC5"/>
          <w:spacing w:val="-3"/>
          <w:sz w:val="30"/>
        </w:rPr>
        <w:t>fabric </w:t>
      </w:r>
      <w:r>
        <w:rPr>
          <w:color w:val="008AC5"/>
          <w:sz w:val="30"/>
        </w:rPr>
        <w:t>5e</w:t>
        <w:tab/>
        <w:t>Performance</w:t>
      </w:r>
    </w:p>
    <w:p>
      <w:pPr>
        <w:tabs>
          <w:tab w:pos="1019" w:val="left" w:leader="none"/>
        </w:tabs>
        <w:spacing w:line="302" w:lineRule="auto" w:before="1"/>
        <w:ind w:left="453" w:right="7673" w:firstLine="0"/>
        <w:jc w:val="left"/>
        <w:rPr>
          <w:sz w:val="30"/>
        </w:rPr>
      </w:pPr>
      <w:r>
        <w:rPr>
          <w:color w:val="008AC5"/>
          <w:sz w:val="30"/>
        </w:rPr>
        <w:t>5f</w:t>
        <w:tab/>
        <w:t>Listing and</w:t>
      </w:r>
      <w:r>
        <w:rPr>
          <w:color w:val="008AC5"/>
          <w:spacing w:val="-27"/>
          <w:sz w:val="30"/>
        </w:rPr>
        <w:t> </w:t>
      </w:r>
      <w:r>
        <w:rPr>
          <w:color w:val="008AC5"/>
          <w:sz w:val="30"/>
        </w:rPr>
        <w:t>interiors 5g</w:t>
        <w:tab/>
        <w:t>Energy</w:t>
      </w:r>
      <w:r>
        <w:rPr>
          <w:color w:val="008AC5"/>
          <w:spacing w:val="-4"/>
          <w:sz w:val="30"/>
        </w:rPr>
        <w:t> </w:t>
      </w:r>
      <w:r>
        <w:rPr>
          <w:color w:val="008AC5"/>
          <w:sz w:val="30"/>
        </w:rPr>
        <w:t>use</w:t>
      </w:r>
    </w:p>
    <w:p>
      <w:pPr>
        <w:tabs>
          <w:tab w:pos="1019" w:val="left" w:leader="none"/>
        </w:tabs>
        <w:spacing w:line="321" w:lineRule="exact" w:before="0"/>
        <w:ind w:left="453" w:right="0" w:firstLine="0"/>
        <w:jc w:val="left"/>
        <w:rPr>
          <w:sz w:val="30"/>
        </w:rPr>
      </w:pPr>
      <w:r>
        <w:rPr>
          <w:color w:val="008AC5"/>
          <w:sz w:val="30"/>
        </w:rPr>
        <w:t>5h</w:t>
        <w:tab/>
        <w:t>Money</w:t>
      </w:r>
    </w:p>
    <w:p>
      <w:pPr>
        <w:tabs>
          <w:tab w:pos="1019" w:val="left" w:leader="none"/>
        </w:tabs>
        <w:spacing w:line="304" w:lineRule="auto" w:before="0"/>
        <w:ind w:left="453" w:right="8659" w:firstLine="0"/>
        <w:jc w:val="left"/>
        <w:rPr>
          <w:sz w:val="30"/>
        </w:rPr>
      </w:pPr>
      <w:r>
        <w:rPr>
          <w:color w:val="008AC5"/>
          <w:sz w:val="30"/>
        </w:rPr>
        <w:t>5i</w:t>
        <w:tab/>
      </w:r>
      <w:r>
        <w:rPr>
          <w:color w:val="008AC5"/>
          <w:spacing w:val="-4"/>
          <w:sz w:val="30"/>
        </w:rPr>
        <w:t>Constraints </w:t>
      </w:r>
      <w:r>
        <w:rPr>
          <w:color w:val="008AC5"/>
          <w:sz w:val="30"/>
        </w:rPr>
        <w:t>5j</w:t>
        <w:tab/>
        <w:t>Advice</w:t>
      </w:r>
    </w:p>
    <w:p>
      <w:pPr>
        <w:tabs>
          <w:tab w:pos="1019" w:val="left" w:leader="none"/>
        </w:tabs>
        <w:spacing w:line="315" w:lineRule="exact" w:before="0"/>
        <w:ind w:left="453" w:right="0" w:firstLine="0"/>
        <w:jc w:val="left"/>
        <w:rPr>
          <w:sz w:val="30"/>
        </w:rPr>
      </w:pPr>
      <w:r>
        <w:rPr>
          <w:color w:val="008AC5"/>
          <w:sz w:val="30"/>
        </w:rPr>
        <w:t>5k</w:t>
        <w:tab/>
        <w:t>Consultations</w:t>
      </w:r>
    </w:p>
    <w:p>
      <w:pPr>
        <w:tabs>
          <w:tab w:pos="1019" w:val="left" w:leader="none"/>
        </w:tabs>
        <w:spacing w:line="304" w:lineRule="auto" w:before="0"/>
        <w:ind w:left="453" w:right="8681" w:firstLine="0"/>
        <w:jc w:val="left"/>
        <w:rPr>
          <w:sz w:val="30"/>
        </w:rPr>
      </w:pPr>
      <w:r>
        <w:rPr>
          <w:color w:val="008AC5"/>
          <w:sz w:val="30"/>
        </w:rPr>
        <w:t>5l</w:t>
        <w:tab/>
        <w:t>Objectives 5m</w:t>
      </w:r>
      <w:r>
        <w:rPr>
          <w:color w:val="008AC5"/>
          <w:spacing w:val="13"/>
          <w:sz w:val="30"/>
        </w:rPr>
        <w:t> </w:t>
      </w:r>
      <w:r>
        <w:rPr>
          <w:color w:val="008AC5"/>
          <w:spacing w:val="-3"/>
          <w:sz w:val="30"/>
        </w:rPr>
        <w:t>Conclusions</w:t>
      </w:r>
    </w:p>
    <w:p>
      <w:pPr>
        <w:spacing w:after="0" w:line="304" w:lineRule="auto"/>
        <w:jc w:val="left"/>
        <w:rPr>
          <w:sz w:val="30"/>
        </w:rPr>
        <w:sectPr>
          <w:headerReference w:type="default" r:id="rId5"/>
          <w:pgSz w:w="11910" w:h="16840"/>
          <w:pgMar w:header="674" w:footer="0" w:top="900" w:bottom="280" w:left="420" w:right="400"/>
        </w:sectPr>
      </w:pPr>
    </w:p>
    <w:p>
      <w:pPr>
        <w:pStyle w:val="BodyText"/>
        <w:rPr>
          <w:sz w:val="20"/>
        </w:rPr>
      </w:pPr>
    </w:p>
    <w:p>
      <w:pPr>
        <w:pStyle w:val="BodyText"/>
        <w:spacing w:before="7"/>
        <w:rPr>
          <w:sz w:val="23"/>
        </w:rPr>
      </w:pPr>
    </w:p>
    <w:p>
      <w:pPr>
        <w:pStyle w:val="BodyText"/>
        <w:ind w:left="454"/>
      </w:pPr>
      <w:r>
        <w:rPr/>
        <w:t>Before you go any further, you should carefully review your current situation.</w:t>
      </w:r>
    </w:p>
    <w:p>
      <w:pPr>
        <w:pStyle w:val="BodyText"/>
        <w:spacing w:line="283" w:lineRule="auto" w:before="146"/>
        <w:ind w:left="455" w:right="1048" w:hanging="1"/>
      </w:pPr>
      <w:r>
        <w:rPr/>
        <w:t>What problems are you trying to solve? What do you need the heating system to </w:t>
      </w:r>
      <w:r>
        <w:rPr>
          <w:i/>
        </w:rPr>
        <w:t>do </w:t>
      </w:r>
      <w:r>
        <w:rPr/>
        <w:t>for you? What are your constraints?</w:t>
      </w:r>
    </w:p>
    <w:p>
      <w:pPr>
        <w:pStyle w:val="BodyText"/>
        <w:spacing w:line="283" w:lineRule="auto" w:before="97"/>
        <w:ind w:left="455" w:right="1395" w:hanging="1"/>
      </w:pPr>
      <w:r>
        <w:rPr/>
        <w:t>Use our heating checklist – over the next few pages – to record your information, and then discuss the results with your PCC.</w:t>
      </w:r>
    </w:p>
    <w:p>
      <w:pPr>
        <w:pStyle w:val="BodyText"/>
        <w:spacing w:before="96"/>
        <w:ind w:left="455"/>
      </w:pPr>
      <w:r>
        <w:rPr/>
        <w:t>Only answer those questions which are relevant to you.</w:t>
      </w:r>
    </w:p>
    <w:p>
      <w:pPr>
        <w:pStyle w:val="BodyText"/>
        <w:spacing w:line="283" w:lineRule="auto" w:before="146"/>
        <w:ind w:left="455" w:right="1048"/>
      </w:pPr>
      <w:r>
        <w:rPr/>
        <w:t>If you don’t know the answer to something, keep going and complete the parts you can. Revisit the trickier parts later.</w:t>
      </w:r>
    </w:p>
    <w:p>
      <w:pPr>
        <w:pStyle w:val="BodyText"/>
        <w:spacing w:line="283" w:lineRule="auto" w:before="96"/>
        <w:ind w:left="455" w:right="1395"/>
      </w:pPr>
      <w:r>
        <w:rPr/>
        <w:t>When you ask for advice, from your DAC or a paid heating advisor, show them this checklist. It will help them understand your situation, and give you better advice, faster.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26"/>
        </w:rPr>
      </w:pPr>
    </w:p>
    <w:p>
      <w:pPr>
        <w:spacing w:before="0"/>
        <w:ind w:left="573" w:right="0" w:firstLine="0"/>
        <w:jc w:val="left"/>
        <w:rPr>
          <w:sz w:val="19"/>
        </w:rPr>
      </w:pPr>
      <w:r>
        <w:rPr>
          <w:sz w:val="19"/>
        </w:rPr>
        <w:t>Issued by the Cathedral and Church Buildings Division, March 2021 © Archbishops’ Council</w:t>
      </w:r>
    </w:p>
    <w:p>
      <w:pPr>
        <w:spacing w:after="0"/>
        <w:jc w:val="left"/>
        <w:rPr>
          <w:sz w:val="19"/>
        </w:rPr>
        <w:sectPr>
          <w:headerReference w:type="default" r:id="rId6"/>
          <w:pgSz w:w="11910" w:h="16840"/>
          <w:pgMar w:header="674" w:footer="0" w:top="1200" w:bottom="280" w:left="420" w:right="400"/>
        </w:sectPr>
      </w:pPr>
    </w:p>
    <w:p>
      <w:pPr>
        <w:pStyle w:val="Heading2"/>
        <w:spacing w:before="197"/>
        <w:ind w:left="167"/>
      </w:pPr>
      <w:r>
        <w:rPr>
          <w:color w:val="009ADE"/>
        </w:rPr>
        <w:t>5b People</w:t>
      </w:r>
    </w:p>
    <w:p>
      <w:pPr>
        <w:pStyle w:val="BodyText"/>
        <w:rPr>
          <w:sz w:val="20"/>
        </w:rPr>
      </w:pPr>
    </w:p>
    <w:p>
      <w:pPr>
        <w:pStyle w:val="BodyText"/>
        <w:spacing w:before="9" w:after="1"/>
        <w:rPr>
          <w:sz w:val="15"/>
        </w:rPr>
      </w:pPr>
    </w:p>
    <w:tbl>
      <w:tblPr>
        <w:tblW w:w="0" w:type="auto"/>
        <w:jc w:val="left"/>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09"/>
        <w:gridCol w:w="4959"/>
      </w:tblGrid>
      <w:tr>
        <w:trPr>
          <w:trHeight w:val="639" w:hRule="atLeast"/>
        </w:trPr>
        <w:tc>
          <w:tcPr>
            <w:tcW w:w="10468" w:type="dxa"/>
            <w:gridSpan w:val="2"/>
            <w:tcBorders>
              <w:bottom w:val="single" w:sz="6" w:space="0" w:color="000000"/>
            </w:tcBorders>
          </w:tcPr>
          <w:p>
            <w:pPr>
              <w:pStyle w:val="TableParagraph"/>
              <w:spacing w:before="189"/>
              <w:ind w:left="162"/>
              <w:rPr>
                <w:b/>
                <w:sz w:val="22"/>
              </w:rPr>
            </w:pPr>
            <w:r>
              <w:rPr>
                <w:b/>
                <w:color w:val="D1222A"/>
                <w:sz w:val="22"/>
              </w:rPr>
              <w:t>What do users need, now &amp; in the future? What causes discomfort?</w:t>
            </w:r>
          </w:p>
        </w:tc>
      </w:tr>
      <w:tr>
        <w:trPr>
          <w:trHeight w:val="1714" w:hRule="atLeast"/>
        </w:trPr>
        <w:tc>
          <w:tcPr>
            <w:tcW w:w="5509" w:type="dxa"/>
            <w:tcBorders>
              <w:top w:val="single" w:sz="6" w:space="0" w:color="000000"/>
              <w:bottom w:val="single" w:sz="6" w:space="0" w:color="000000"/>
              <w:right w:val="single" w:sz="6" w:space="0" w:color="000000"/>
            </w:tcBorders>
          </w:tcPr>
          <w:p>
            <w:pPr>
              <w:pStyle w:val="TableParagraph"/>
              <w:spacing w:before="8"/>
              <w:rPr>
                <w:sz w:val="32"/>
              </w:rPr>
            </w:pPr>
          </w:p>
          <w:p>
            <w:pPr>
              <w:pStyle w:val="TableParagraph"/>
              <w:spacing w:line="283" w:lineRule="auto"/>
              <w:ind w:left="162" w:right="346"/>
              <w:rPr>
                <w:sz w:val="22"/>
              </w:rPr>
            </w:pPr>
            <w:r>
              <w:rPr>
                <w:sz w:val="22"/>
              </w:rPr>
              <w:t>Currently, when is the church regularly used during the week for </w:t>
            </w:r>
            <w:r>
              <w:rPr>
                <w:i/>
                <w:sz w:val="22"/>
              </w:rPr>
              <w:t>church </w:t>
            </w:r>
            <w:r>
              <w:rPr>
                <w:sz w:val="22"/>
              </w:rPr>
              <w:t>purposes?</w:t>
            </w:r>
          </w:p>
          <w:p>
            <w:pPr>
              <w:pStyle w:val="TableParagraph"/>
              <w:spacing w:before="98"/>
              <w:ind w:left="162"/>
              <w:rPr>
                <w:sz w:val="22"/>
              </w:rPr>
            </w:pPr>
            <w:r>
              <w:rPr>
                <w:sz w:val="22"/>
              </w:rPr>
              <w:t>What is the pattern of services? What areas do they use?</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882" w:hRule="atLeast"/>
        </w:trPr>
        <w:tc>
          <w:tcPr>
            <w:tcW w:w="5509" w:type="dxa"/>
            <w:tcBorders>
              <w:top w:val="single" w:sz="6" w:space="0" w:color="000000"/>
              <w:bottom w:val="single" w:sz="6" w:space="0" w:color="000000"/>
              <w:right w:val="single" w:sz="6" w:space="0" w:color="000000"/>
            </w:tcBorders>
          </w:tcPr>
          <w:p>
            <w:pPr>
              <w:pStyle w:val="TableParagraph"/>
              <w:rPr>
                <w:sz w:val="24"/>
              </w:rPr>
            </w:pPr>
          </w:p>
          <w:p>
            <w:pPr>
              <w:pStyle w:val="TableParagraph"/>
              <w:spacing w:line="283" w:lineRule="auto" w:before="184"/>
              <w:ind w:left="162" w:right="346"/>
              <w:rPr>
                <w:sz w:val="22"/>
              </w:rPr>
            </w:pPr>
            <w:r>
              <w:rPr>
                <w:sz w:val="22"/>
              </w:rPr>
              <w:t>Currently, when is the church regularly used during the week for </w:t>
            </w:r>
            <w:r>
              <w:rPr>
                <w:i/>
                <w:sz w:val="22"/>
              </w:rPr>
              <w:t>community </w:t>
            </w:r>
            <w:r>
              <w:rPr>
                <w:sz w:val="22"/>
              </w:rPr>
              <w:t>purposes?</w:t>
            </w:r>
          </w:p>
          <w:p>
            <w:pPr>
              <w:pStyle w:val="TableParagraph"/>
              <w:spacing w:before="97"/>
              <w:ind w:left="162"/>
              <w:rPr>
                <w:sz w:val="22"/>
              </w:rPr>
            </w:pPr>
            <w:r>
              <w:rPr>
                <w:sz w:val="22"/>
              </w:rPr>
              <w:t>What is the pattern of activities? What areas do they use?</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482" w:hRule="atLeast"/>
        </w:trPr>
        <w:tc>
          <w:tcPr>
            <w:tcW w:w="5509" w:type="dxa"/>
            <w:tcBorders>
              <w:top w:val="single" w:sz="6" w:space="0" w:color="000000"/>
              <w:bottom w:val="single" w:sz="6" w:space="0" w:color="000000"/>
              <w:right w:val="single" w:sz="6" w:space="0" w:color="000000"/>
            </w:tcBorders>
          </w:tcPr>
          <w:p>
            <w:pPr>
              <w:pStyle w:val="TableParagraph"/>
              <w:rPr>
                <w:sz w:val="27"/>
              </w:rPr>
            </w:pPr>
          </w:p>
          <w:p>
            <w:pPr>
              <w:pStyle w:val="TableParagraph"/>
              <w:spacing w:line="283" w:lineRule="auto"/>
              <w:ind w:left="162" w:right="157" w:hanging="1"/>
              <w:rPr>
                <w:sz w:val="22"/>
              </w:rPr>
            </w:pPr>
            <w:r>
              <w:rPr>
                <w:sz w:val="22"/>
              </w:rPr>
              <w:t>Do these regular users have particular needs; for</w:t>
            </w:r>
            <w:r>
              <w:rPr>
                <w:spacing w:val="-42"/>
                <w:sz w:val="22"/>
              </w:rPr>
              <w:t> </w:t>
            </w:r>
            <w:r>
              <w:rPr>
                <w:sz w:val="22"/>
              </w:rPr>
              <w:t>example are there small children, or elderly people who need to be a little</w:t>
            </w:r>
            <w:r>
              <w:rPr>
                <w:spacing w:val="-5"/>
                <w:sz w:val="22"/>
              </w:rPr>
              <w:t> </w:t>
            </w:r>
            <w:r>
              <w:rPr>
                <w:sz w:val="22"/>
              </w:rPr>
              <w:t>warmer?</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98" w:hRule="atLeast"/>
        </w:trPr>
        <w:tc>
          <w:tcPr>
            <w:tcW w:w="5509" w:type="dxa"/>
            <w:tcBorders>
              <w:top w:val="single" w:sz="6" w:space="0" w:color="000000"/>
              <w:bottom w:val="single" w:sz="6" w:space="0" w:color="000000"/>
              <w:right w:val="single" w:sz="6" w:space="0" w:color="000000"/>
            </w:tcBorders>
          </w:tcPr>
          <w:p>
            <w:pPr>
              <w:pStyle w:val="TableParagraph"/>
              <w:spacing w:line="285" w:lineRule="auto" w:before="169"/>
              <w:ind w:left="162" w:right="261"/>
              <w:rPr>
                <w:sz w:val="22"/>
              </w:rPr>
            </w:pPr>
            <w:r>
              <w:rPr>
                <w:sz w:val="22"/>
              </w:rPr>
              <w:t>Are church users in the main seated, or are they moving around the building?</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1" w:hRule="atLeast"/>
        </w:trPr>
        <w:tc>
          <w:tcPr>
            <w:tcW w:w="5509" w:type="dxa"/>
            <w:tcBorders>
              <w:top w:val="single" w:sz="6" w:space="0" w:color="000000"/>
              <w:bottom w:val="single" w:sz="6" w:space="0" w:color="000000"/>
              <w:right w:val="single" w:sz="6" w:space="0" w:color="000000"/>
            </w:tcBorders>
          </w:tcPr>
          <w:p>
            <w:pPr>
              <w:pStyle w:val="TableParagraph"/>
              <w:rPr>
                <w:sz w:val="27"/>
              </w:rPr>
            </w:pPr>
          </w:p>
          <w:p>
            <w:pPr>
              <w:pStyle w:val="TableParagraph"/>
              <w:spacing w:line="283" w:lineRule="auto"/>
              <w:ind w:left="162" w:right="136"/>
              <w:rPr>
                <w:sz w:val="22"/>
              </w:rPr>
            </w:pPr>
            <w:r>
              <w:rPr>
                <w:sz w:val="22"/>
              </w:rPr>
              <w:t>Currently, what are the occasional uses of the church, for example for weddings and concerts?</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509" w:type="dxa"/>
            <w:tcBorders>
              <w:top w:val="single" w:sz="6" w:space="0" w:color="000000"/>
              <w:bottom w:val="single" w:sz="6" w:space="0" w:color="000000"/>
              <w:right w:val="single" w:sz="6" w:space="0" w:color="000000"/>
            </w:tcBorders>
          </w:tcPr>
          <w:p>
            <w:pPr>
              <w:pStyle w:val="TableParagraph"/>
              <w:spacing w:line="283" w:lineRule="auto" w:before="165"/>
              <w:ind w:left="162" w:right="501"/>
              <w:rPr>
                <w:sz w:val="22"/>
              </w:rPr>
            </w:pPr>
            <w:r>
              <w:rPr>
                <w:sz w:val="22"/>
              </w:rPr>
              <w:t>Do visitors drop in? For how long? Are they generally dressed for a relatively cool church, or in lightweight clothes?</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1" w:hRule="atLeast"/>
        </w:trPr>
        <w:tc>
          <w:tcPr>
            <w:tcW w:w="5509" w:type="dxa"/>
            <w:tcBorders>
              <w:top w:val="single" w:sz="6" w:space="0" w:color="000000"/>
              <w:bottom w:val="single" w:sz="6" w:space="0" w:color="000000"/>
              <w:right w:val="single" w:sz="6" w:space="0" w:color="000000"/>
            </w:tcBorders>
          </w:tcPr>
          <w:p>
            <w:pPr>
              <w:pStyle w:val="TableParagraph"/>
              <w:rPr>
                <w:sz w:val="27"/>
              </w:rPr>
            </w:pPr>
          </w:p>
          <w:p>
            <w:pPr>
              <w:pStyle w:val="TableParagraph"/>
              <w:spacing w:line="283" w:lineRule="auto"/>
              <w:ind w:left="162" w:right="158"/>
              <w:rPr>
                <w:sz w:val="22"/>
              </w:rPr>
            </w:pPr>
            <w:r>
              <w:rPr>
                <w:sz w:val="22"/>
              </w:rPr>
              <w:t>Are church users comfortable in our building currently? If not, what causes them discomfort?</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96" w:hRule="atLeast"/>
        </w:trPr>
        <w:tc>
          <w:tcPr>
            <w:tcW w:w="5509" w:type="dxa"/>
            <w:tcBorders>
              <w:top w:val="single" w:sz="6" w:space="0" w:color="000000"/>
              <w:bottom w:val="single" w:sz="6" w:space="0" w:color="000000"/>
              <w:right w:val="single" w:sz="6" w:space="0" w:color="000000"/>
            </w:tcBorders>
          </w:tcPr>
          <w:p>
            <w:pPr>
              <w:pStyle w:val="TableParagraph"/>
              <w:spacing w:before="171"/>
              <w:ind w:left="162"/>
              <w:rPr>
                <w:sz w:val="22"/>
              </w:rPr>
            </w:pPr>
            <w:r>
              <w:rPr>
                <w:sz w:val="22"/>
              </w:rPr>
              <w:t>Who complains, and why?</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83" w:hRule="atLeast"/>
        </w:trPr>
        <w:tc>
          <w:tcPr>
            <w:tcW w:w="5509" w:type="dxa"/>
            <w:tcBorders>
              <w:top w:val="single" w:sz="6" w:space="0" w:color="000000"/>
              <w:bottom w:val="single" w:sz="6" w:space="0" w:color="000000"/>
              <w:right w:val="single" w:sz="6" w:space="0" w:color="000000"/>
            </w:tcBorders>
          </w:tcPr>
          <w:p>
            <w:pPr>
              <w:pStyle w:val="TableParagraph"/>
              <w:spacing w:line="283" w:lineRule="auto" w:before="165"/>
              <w:ind w:left="162" w:right="389"/>
              <w:rPr>
                <w:sz w:val="22"/>
              </w:rPr>
            </w:pPr>
            <w:r>
              <w:rPr>
                <w:sz w:val="22"/>
              </w:rPr>
              <w:t>In the future, what changes do we expect to see to the patterns, above?</w:t>
            </w:r>
          </w:p>
        </w:tc>
        <w:tc>
          <w:tcPr>
            <w:tcW w:w="495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79" w:hRule="atLeast"/>
        </w:trPr>
        <w:tc>
          <w:tcPr>
            <w:tcW w:w="5509" w:type="dxa"/>
            <w:tcBorders>
              <w:top w:val="single" w:sz="6" w:space="0" w:color="000000"/>
              <w:right w:val="single" w:sz="6" w:space="0" w:color="000000"/>
            </w:tcBorders>
          </w:tcPr>
          <w:p>
            <w:pPr>
              <w:pStyle w:val="TableParagraph"/>
              <w:spacing w:before="1"/>
              <w:rPr>
                <w:sz w:val="27"/>
              </w:rPr>
            </w:pPr>
          </w:p>
          <w:p>
            <w:pPr>
              <w:pStyle w:val="TableParagraph"/>
              <w:spacing w:line="283" w:lineRule="auto"/>
              <w:ind w:left="162" w:right="147"/>
              <w:rPr>
                <w:sz w:val="22"/>
              </w:rPr>
            </w:pPr>
            <w:r>
              <w:rPr>
                <w:sz w:val="22"/>
              </w:rPr>
              <w:t>In the future, when we have a heating system that better meets our users’ needs, what do we want to be different?</w:t>
            </w:r>
          </w:p>
        </w:tc>
        <w:tc>
          <w:tcPr>
            <w:tcW w:w="4959"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headerReference w:type="default" r:id="rId7"/>
          <w:pgSz w:w="11910" w:h="16840"/>
          <w:pgMar w:header="674" w:footer="0" w:top="900" w:bottom="280" w:left="420" w:right="400"/>
        </w:sectPr>
      </w:pPr>
    </w:p>
    <w:p>
      <w:pPr>
        <w:spacing w:line="324" w:lineRule="exact" w:before="0"/>
        <w:ind w:left="167" w:right="0" w:firstLine="0"/>
        <w:jc w:val="left"/>
        <w:rPr>
          <w:sz w:val="30"/>
        </w:rPr>
      </w:pPr>
      <w:r>
        <w:rPr>
          <w:color w:val="009ADE"/>
          <w:sz w:val="30"/>
        </w:rPr>
        <w:t>5c System</w:t>
      </w:r>
    </w:p>
    <w:p>
      <w:pPr>
        <w:pStyle w:val="BodyText"/>
        <w:rPr>
          <w:sz w:val="20"/>
        </w:rPr>
      </w:pPr>
    </w:p>
    <w:p>
      <w:pPr>
        <w:pStyle w:val="BodyText"/>
        <w:spacing w:before="11"/>
        <w:rPr>
          <w:sz w:val="13"/>
        </w:rPr>
      </w:pPr>
    </w:p>
    <w:tbl>
      <w:tblPr>
        <w:tblW w:w="0" w:type="auto"/>
        <w:jc w:val="left"/>
        <w:tblInd w:w="3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27"/>
        <w:gridCol w:w="6547"/>
      </w:tblGrid>
      <w:tr>
        <w:trPr>
          <w:trHeight w:val="629" w:hRule="atLeast"/>
        </w:trPr>
        <w:tc>
          <w:tcPr>
            <w:tcW w:w="10474" w:type="dxa"/>
            <w:gridSpan w:val="2"/>
            <w:tcBorders>
              <w:bottom w:val="single" w:sz="6" w:space="0" w:color="000000"/>
            </w:tcBorders>
          </w:tcPr>
          <w:p>
            <w:pPr>
              <w:pStyle w:val="TableParagraph"/>
              <w:spacing w:before="186"/>
              <w:ind w:left="126"/>
              <w:rPr>
                <w:b/>
                <w:sz w:val="22"/>
              </w:rPr>
            </w:pPr>
            <w:r>
              <w:rPr>
                <w:b/>
                <w:color w:val="D1222A"/>
                <w:sz w:val="22"/>
              </w:rPr>
              <w:t>What do we have now, and what needs changing? How long will it last?</w:t>
            </w:r>
          </w:p>
        </w:tc>
      </w:tr>
      <w:tr>
        <w:trPr>
          <w:trHeight w:val="1295" w:hRule="atLeast"/>
        </w:trPr>
        <w:tc>
          <w:tcPr>
            <w:tcW w:w="3927" w:type="dxa"/>
            <w:tcBorders>
              <w:top w:val="single" w:sz="6" w:space="0" w:color="000000"/>
              <w:bottom w:val="single" w:sz="6" w:space="0" w:color="000000"/>
              <w:right w:val="single" w:sz="6" w:space="0" w:color="000000"/>
            </w:tcBorders>
          </w:tcPr>
          <w:p>
            <w:pPr>
              <w:pStyle w:val="TableParagraph"/>
              <w:rPr>
                <w:sz w:val="19"/>
              </w:rPr>
            </w:pPr>
          </w:p>
          <w:p>
            <w:pPr>
              <w:pStyle w:val="TableParagraph"/>
              <w:spacing w:line="283" w:lineRule="auto" w:before="1"/>
              <w:ind w:left="126" w:right="511"/>
              <w:rPr>
                <w:sz w:val="22"/>
              </w:rPr>
            </w:pPr>
            <w:r>
              <w:rPr>
                <w:sz w:val="22"/>
              </w:rPr>
              <w:t>What heating equipment is already installed? Boilers, radiators, portable heaters, etc.</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374" w:hRule="atLeast"/>
        </w:trPr>
        <w:tc>
          <w:tcPr>
            <w:tcW w:w="3927" w:type="dxa"/>
            <w:tcBorders>
              <w:top w:val="single" w:sz="6" w:space="0" w:color="000000"/>
              <w:bottom w:val="single" w:sz="6" w:space="0" w:color="000000"/>
              <w:right w:val="single" w:sz="6" w:space="0" w:color="000000"/>
            </w:tcBorders>
          </w:tcPr>
          <w:p>
            <w:pPr>
              <w:pStyle w:val="TableParagraph"/>
              <w:spacing w:before="209"/>
              <w:ind w:left="126"/>
              <w:rPr>
                <w:sz w:val="22"/>
              </w:rPr>
            </w:pPr>
            <w:r>
              <w:rPr>
                <w:sz w:val="22"/>
              </w:rPr>
              <w:t>Do we have a plan of the heating?</w:t>
            </w:r>
          </w:p>
          <w:p>
            <w:pPr>
              <w:pStyle w:val="TableParagraph"/>
              <w:spacing w:line="283" w:lineRule="auto" w:before="146"/>
              <w:ind w:left="126" w:right="257"/>
              <w:rPr>
                <w:sz w:val="22"/>
              </w:rPr>
            </w:pPr>
            <w:r>
              <w:rPr>
                <w:sz w:val="22"/>
              </w:rPr>
              <w:t>(If yes, make it available to any advisors you consult.)</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18" w:hRule="atLeast"/>
        </w:trPr>
        <w:tc>
          <w:tcPr>
            <w:tcW w:w="3927" w:type="dxa"/>
            <w:tcBorders>
              <w:top w:val="single" w:sz="6" w:space="0" w:color="000000"/>
              <w:bottom w:val="single" w:sz="6" w:space="0" w:color="000000"/>
              <w:right w:val="single" w:sz="6" w:space="0" w:color="000000"/>
            </w:tcBorders>
          </w:tcPr>
          <w:p>
            <w:pPr>
              <w:pStyle w:val="TableParagraph"/>
              <w:spacing w:before="2"/>
              <w:rPr>
                <w:sz w:val="24"/>
              </w:rPr>
            </w:pPr>
          </w:p>
          <w:p>
            <w:pPr>
              <w:pStyle w:val="TableParagraph"/>
              <w:spacing w:line="283" w:lineRule="auto" w:before="1"/>
              <w:ind w:left="126" w:right="350"/>
              <w:rPr>
                <w:sz w:val="22"/>
              </w:rPr>
            </w:pPr>
            <w:r>
              <w:rPr>
                <w:sz w:val="22"/>
              </w:rPr>
              <w:t>What condition is our current heating system in?</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55" w:hRule="atLeast"/>
        </w:trPr>
        <w:tc>
          <w:tcPr>
            <w:tcW w:w="3927" w:type="dxa"/>
            <w:tcBorders>
              <w:top w:val="single" w:sz="6" w:space="0" w:color="000000"/>
              <w:bottom w:val="single" w:sz="6" w:space="0" w:color="000000"/>
              <w:right w:val="single" w:sz="6" w:space="0" w:color="000000"/>
            </w:tcBorders>
          </w:tcPr>
          <w:p>
            <w:pPr>
              <w:pStyle w:val="TableParagraph"/>
              <w:spacing w:before="2"/>
              <w:rPr>
                <w:sz w:val="30"/>
              </w:rPr>
            </w:pPr>
          </w:p>
          <w:p>
            <w:pPr>
              <w:pStyle w:val="TableParagraph"/>
              <w:spacing w:line="283" w:lineRule="auto" w:before="1"/>
              <w:ind w:left="126" w:right="168"/>
              <w:rPr>
                <w:sz w:val="22"/>
              </w:rPr>
            </w:pPr>
            <w:r>
              <w:rPr>
                <w:sz w:val="22"/>
              </w:rPr>
              <w:t>What is its likely lifetime? Is there a plan for when the boiler breaks down?</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455" w:hRule="atLeast"/>
        </w:trPr>
        <w:tc>
          <w:tcPr>
            <w:tcW w:w="3927" w:type="dxa"/>
            <w:tcBorders>
              <w:top w:val="single" w:sz="6" w:space="0" w:color="000000"/>
              <w:bottom w:val="single" w:sz="6" w:space="0" w:color="000000"/>
              <w:right w:val="single" w:sz="6" w:space="0" w:color="000000"/>
            </w:tcBorders>
          </w:tcPr>
          <w:p>
            <w:pPr>
              <w:pStyle w:val="TableParagraph"/>
              <w:spacing w:before="6"/>
              <w:rPr>
                <w:sz w:val="21"/>
              </w:rPr>
            </w:pPr>
          </w:p>
          <w:p>
            <w:pPr>
              <w:pStyle w:val="TableParagraph"/>
              <w:ind w:left="126"/>
              <w:rPr>
                <w:sz w:val="22"/>
              </w:rPr>
            </w:pPr>
            <w:r>
              <w:rPr>
                <w:sz w:val="22"/>
              </w:rPr>
              <w:t>Overall, does it do what is needed?</w:t>
            </w:r>
          </w:p>
          <w:p>
            <w:pPr>
              <w:pStyle w:val="TableParagraph"/>
              <w:spacing w:line="283" w:lineRule="auto" w:before="146"/>
              <w:ind w:left="126" w:right="246"/>
              <w:rPr>
                <w:sz w:val="22"/>
              </w:rPr>
            </w:pPr>
            <w:r>
              <w:rPr>
                <w:sz w:val="22"/>
              </w:rPr>
              <w:t>If not, what do we want it to do, that it can’t do now?</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94" w:hRule="atLeast"/>
        </w:trPr>
        <w:tc>
          <w:tcPr>
            <w:tcW w:w="3927" w:type="dxa"/>
            <w:tcBorders>
              <w:top w:val="single" w:sz="6" w:space="0" w:color="000000"/>
              <w:bottom w:val="single" w:sz="6" w:space="0" w:color="000000"/>
              <w:right w:val="single" w:sz="6" w:space="0" w:color="000000"/>
            </w:tcBorders>
          </w:tcPr>
          <w:p>
            <w:pPr>
              <w:pStyle w:val="TableParagraph"/>
              <w:rPr>
                <w:sz w:val="19"/>
              </w:rPr>
            </w:pPr>
          </w:p>
          <w:p>
            <w:pPr>
              <w:pStyle w:val="TableParagraph"/>
              <w:spacing w:line="283" w:lineRule="auto" w:before="1"/>
              <w:ind w:left="126" w:right="422"/>
              <w:jc w:val="both"/>
              <w:rPr>
                <w:sz w:val="22"/>
              </w:rPr>
            </w:pPr>
            <w:r>
              <w:rPr>
                <w:sz w:val="22"/>
              </w:rPr>
              <w:t>Do we think it could it be adapted to achieve greater efficiency and a lower carbon footprint?</w:t>
            </w:r>
          </w:p>
        </w:tc>
        <w:tc>
          <w:tcPr>
            <w:tcW w:w="654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00" w:hRule="atLeast"/>
        </w:trPr>
        <w:tc>
          <w:tcPr>
            <w:tcW w:w="3927" w:type="dxa"/>
            <w:tcBorders>
              <w:top w:val="single" w:sz="6" w:space="0" w:color="000000"/>
              <w:right w:val="single" w:sz="6" w:space="0" w:color="000000"/>
            </w:tcBorders>
          </w:tcPr>
          <w:p>
            <w:pPr>
              <w:pStyle w:val="TableParagraph"/>
              <w:spacing w:before="7"/>
              <w:rPr>
                <w:sz w:val="23"/>
              </w:rPr>
            </w:pPr>
          </w:p>
          <w:p>
            <w:pPr>
              <w:pStyle w:val="TableParagraph"/>
              <w:spacing w:line="283" w:lineRule="auto"/>
              <w:ind w:left="126" w:right="306"/>
              <w:rPr>
                <w:sz w:val="22"/>
              </w:rPr>
            </w:pPr>
            <w:r>
              <w:rPr>
                <w:sz w:val="22"/>
              </w:rPr>
              <w:t>Do we think there is a better solution, with which we could replace it?</w:t>
            </w:r>
          </w:p>
        </w:tc>
        <w:tc>
          <w:tcPr>
            <w:tcW w:w="6547" w:type="dxa"/>
            <w:tcBorders>
              <w:top w:val="single" w:sz="6" w:space="0" w:color="000000"/>
              <w:left w:val="single" w:sz="6" w:space="0" w:color="000000"/>
            </w:tcBorders>
          </w:tcPr>
          <w:p>
            <w:pPr>
              <w:pStyle w:val="TableParagraph"/>
              <w:rPr>
                <w:rFonts w:ascii="Times New Roman"/>
                <w:sz w:val="2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spacing w:before="0"/>
        <w:ind w:left="0" w:right="678" w:firstLine="0"/>
        <w:jc w:val="right"/>
        <w:rPr>
          <w:rFonts w:ascii="Gill Sans MT Condensed"/>
          <w:sz w:val="20"/>
        </w:rPr>
      </w:pPr>
      <w:r>
        <w:rPr>
          <w:rFonts w:ascii="Gill Sans MT Condensed"/>
          <w:sz w:val="20"/>
        </w:rPr>
        <w:t>HEATING CHECKLIST 5</w:t>
      </w:r>
    </w:p>
    <w:p>
      <w:pPr>
        <w:spacing w:after="0"/>
        <w:jc w:val="right"/>
        <w:rPr>
          <w:rFonts w:ascii="Gill Sans MT Condensed"/>
          <w:sz w:val="20"/>
        </w:rPr>
        <w:sectPr>
          <w:pgSz w:w="11910" w:h="16840"/>
          <w:pgMar w:header="674" w:footer="0" w:top="900" w:bottom="280" w:left="420" w:right="400"/>
        </w:sectPr>
      </w:pPr>
    </w:p>
    <w:p>
      <w:pPr>
        <w:pStyle w:val="BodyText"/>
        <w:rPr>
          <w:rFonts w:ascii="Gill Sans MT Condensed"/>
          <w:sz w:val="20"/>
        </w:rPr>
      </w:pPr>
    </w:p>
    <w:p>
      <w:pPr>
        <w:pStyle w:val="BodyText"/>
        <w:rPr>
          <w:rFonts w:ascii="Gill Sans MT Condensed"/>
          <w:sz w:val="18"/>
        </w:rPr>
      </w:pPr>
    </w:p>
    <w:tbl>
      <w:tblPr>
        <w:tblW w:w="0" w:type="auto"/>
        <w:jc w:val="left"/>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23"/>
        <w:gridCol w:w="5508"/>
      </w:tblGrid>
      <w:tr>
        <w:trPr>
          <w:trHeight w:val="580" w:hRule="atLeast"/>
        </w:trPr>
        <w:tc>
          <w:tcPr>
            <w:tcW w:w="10831" w:type="dxa"/>
            <w:gridSpan w:val="2"/>
            <w:tcBorders>
              <w:bottom w:val="single" w:sz="6" w:space="0" w:color="000000"/>
            </w:tcBorders>
          </w:tcPr>
          <w:p>
            <w:pPr>
              <w:pStyle w:val="TableParagraph"/>
              <w:spacing w:before="160"/>
              <w:ind w:left="163"/>
              <w:rPr>
                <w:b/>
                <w:sz w:val="22"/>
              </w:rPr>
            </w:pPr>
            <w:r>
              <w:rPr>
                <w:b/>
                <w:color w:val="D1222A"/>
                <w:sz w:val="22"/>
              </w:rPr>
              <w:t>Where is there heat loss and can we reduce it?</w:t>
            </w:r>
          </w:p>
        </w:tc>
      </w:tr>
      <w:tr>
        <w:trPr>
          <w:trHeight w:val="1322" w:hRule="atLeast"/>
        </w:trPr>
        <w:tc>
          <w:tcPr>
            <w:tcW w:w="5323" w:type="dxa"/>
            <w:tcBorders>
              <w:top w:val="single" w:sz="6" w:space="0" w:color="000000"/>
              <w:bottom w:val="single" w:sz="6" w:space="0" w:color="000000"/>
              <w:right w:val="single" w:sz="6" w:space="0" w:color="000000"/>
            </w:tcBorders>
          </w:tcPr>
          <w:p>
            <w:pPr>
              <w:pStyle w:val="TableParagraph"/>
              <w:spacing w:before="4"/>
              <w:rPr>
                <w:rFonts w:ascii="Gill Sans MT Condensed"/>
                <w:sz w:val="19"/>
              </w:rPr>
            </w:pPr>
          </w:p>
          <w:p>
            <w:pPr>
              <w:pStyle w:val="TableParagraph"/>
              <w:spacing w:line="283" w:lineRule="auto"/>
              <w:ind w:left="163" w:right="357"/>
              <w:rPr>
                <w:sz w:val="22"/>
              </w:rPr>
            </w:pPr>
            <w:r>
              <w:rPr>
                <w:sz w:val="22"/>
              </w:rPr>
              <w:t>Are there cold, draughty spots? What causes them? (Poorly fitting doors? Broken or poorly closing windows? Air being drawn up to the tower or belfry?</w:t>
            </w:r>
          </w:p>
        </w:tc>
        <w:tc>
          <w:tcPr>
            <w:tcW w:w="550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65" w:hRule="atLeast"/>
        </w:trPr>
        <w:tc>
          <w:tcPr>
            <w:tcW w:w="5323" w:type="dxa"/>
            <w:tcBorders>
              <w:top w:val="single" w:sz="6" w:space="0" w:color="000000"/>
              <w:bottom w:val="single" w:sz="6" w:space="0" w:color="000000"/>
              <w:right w:val="single" w:sz="6" w:space="0" w:color="000000"/>
            </w:tcBorders>
          </w:tcPr>
          <w:p>
            <w:pPr>
              <w:pStyle w:val="TableParagraph"/>
              <w:spacing w:before="3"/>
              <w:rPr>
                <w:rFonts w:ascii="Gill Sans MT Condensed"/>
                <w:sz w:val="21"/>
              </w:rPr>
            </w:pPr>
          </w:p>
          <w:p>
            <w:pPr>
              <w:pStyle w:val="TableParagraph"/>
              <w:spacing w:line="283" w:lineRule="auto"/>
              <w:ind w:left="163" w:right="229"/>
              <w:rPr>
                <w:sz w:val="22"/>
              </w:rPr>
            </w:pPr>
            <w:r>
              <w:rPr>
                <w:sz w:val="22"/>
              </w:rPr>
              <w:t>Where does heat ‘leak’ from the building; consider the tower, windows, walls, and doors.</w:t>
            </w:r>
          </w:p>
        </w:tc>
        <w:tc>
          <w:tcPr>
            <w:tcW w:w="550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323" w:type="dxa"/>
            <w:tcBorders>
              <w:top w:val="single" w:sz="6" w:space="0" w:color="000000"/>
              <w:bottom w:val="single" w:sz="6" w:space="0" w:color="000000"/>
              <w:right w:val="single" w:sz="6" w:space="0" w:color="000000"/>
            </w:tcBorders>
          </w:tcPr>
          <w:p>
            <w:pPr>
              <w:pStyle w:val="TableParagraph"/>
              <w:spacing w:line="283" w:lineRule="auto" w:before="165"/>
              <w:ind w:left="163" w:right="378"/>
              <w:rPr>
                <w:sz w:val="22"/>
              </w:rPr>
            </w:pPr>
            <w:r>
              <w:rPr>
                <w:sz w:val="22"/>
              </w:rPr>
              <w:t>What ability do we have to reduce heat loss, for example through draught-proofing, insulation, or soft furnishings?</w:t>
            </w:r>
          </w:p>
        </w:tc>
        <w:tc>
          <w:tcPr>
            <w:tcW w:w="550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628" w:hRule="atLeast"/>
        </w:trPr>
        <w:tc>
          <w:tcPr>
            <w:tcW w:w="5323" w:type="dxa"/>
            <w:tcBorders>
              <w:top w:val="single" w:sz="6" w:space="0" w:color="000000"/>
              <w:bottom w:val="single" w:sz="6" w:space="0" w:color="000000"/>
              <w:right w:val="single" w:sz="6" w:space="0" w:color="000000"/>
            </w:tcBorders>
          </w:tcPr>
          <w:p>
            <w:pPr>
              <w:pStyle w:val="TableParagraph"/>
              <w:spacing w:before="9"/>
              <w:rPr>
                <w:rFonts w:ascii="Gill Sans MT Condensed"/>
                <w:sz w:val="19"/>
              </w:rPr>
            </w:pPr>
          </w:p>
          <w:p>
            <w:pPr>
              <w:pStyle w:val="TableParagraph"/>
              <w:spacing w:line="283" w:lineRule="auto"/>
              <w:ind w:left="163" w:right="263"/>
              <w:rPr>
                <w:sz w:val="22"/>
              </w:rPr>
            </w:pPr>
            <w:r>
              <w:rPr>
                <w:sz w:val="22"/>
              </w:rPr>
              <w:t>Do we have an asbestos plan of the building? (If yes, make this available for any advisors you consult. If not, you need one.)</w:t>
            </w:r>
          </w:p>
          <w:p>
            <w:pPr>
              <w:pStyle w:val="TableParagraph"/>
              <w:spacing w:line="251" w:lineRule="exact"/>
              <w:ind w:left="163"/>
              <w:rPr>
                <w:sz w:val="22"/>
              </w:rPr>
            </w:pPr>
            <w:r>
              <w:rPr>
                <w:sz w:val="22"/>
              </w:rPr>
              <w:t>Does it affect our options?</w:t>
            </w:r>
          </w:p>
        </w:tc>
        <w:tc>
          <w:tcPr>
            <w:tcW w:w="550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577" w:hRule="atLeast"/>
        </w:trPr>
        <w:tc>
          <w:tcPr>
            <w:tcW w:w="5323" w:type="dxa"/>
            <w:tcBorders>
              <w:top w:val="single" w:sz="6" w:space="0" w:color="000000"/>
              <w:bottom w:val="single" w:sz="6" w:space="0" w:color="000000"/>
              <w:right w:val="single" w:sz="6" w:space="0" w:color="000000"/>
            </w:tcBorders>
          </w:tcPr>
          <w:p>
            <w:pPr>
              <w:pStyle w:val="TableParagraph"/>
              <w:spacing w:line="283" w:lineRule="auto" w:before="210"/>
              <w:ind w:left="163" w:right="212"/>
              <w:rPr>
                <w:sz w:val="22"/>
              </w:rPr>
            </w:pPr>
            <w:r>
              <w:rPr>
                <w:sz w:val="22"/>
              </w:rPr>
              <w:t>Is the building generally well maintained? Are there any defects highlighted in the most recent QI report which should be addressed before introducing a new heating system?</w:t>
            </w:r>
          </w:p>
        </w:tc>
        <w:tc>
          <w:tcPr>
            <w:tcW w:w="550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19" w:hRule="atLeast"/>
        </w:trPr>
        <w:tc>
          <w:tcPr>
            <w:tcW w:w="5323" w:type="dxa"/>
            <w:tcBorders>
              <w:top w:val="single" w:sz="6" w:space="0" w:color="000000"/>
              <w:right w:val="single" w:sz="6" w:space="0" w:color="000000"/>
            </w:tcBorders>
          </w:tcPr>
          <w:p>
            <w:pPr>
              <w:pStyle w:val="TableParagraph"/>
              <w:spacing w:before="6"/>
              <w:rPr>
                <w:rFonts w:ascii="Gill Sans MT Condensed"/>
                <w:sz w:val="19"/>
              </w:rPr>
            </w:pPr>
          </w:p>
          <w:p>
            <w:pPr>
              <w:pStyle w:val="TableParagraph"/>
              <w:spacing w:line="283" w:lineRule="auto" w:before="1"/>
              <w:ind w:left="163" w:right="393"/>
              <w:rPr>
                <w:sz w:val="22"/>
              </w:rPr>
            </w:pPr>
            <w:r>
              <w:rPr>
                <w:sz w:val="22"/>
              </w:rPr>
              <w:t>Are there areas where water condenses on surfaces, when the building cools down?</w:t>
            </w:r>
          </w:p>
        </w:tc>
        <w:tc>
          <w:tcPr>
            <w:tcW w:w="5508" w:type="dxa"/>
            <w:tcBorders>
              <w:top w:val="single" w:sz="6" w:space="0" w:color="000000"/>
              <w:left w:val="single" w:sz="6" w:space="0" w:color="000000"/>
            </w:tcBorders>
          </w:tcPr>
          <w:p>
            <w:pPr>
              <w:pStyle w:val="TableParagraph"/>
              <w:rPr>
                <w:rFonts w:ascii="Times New Roman"/>
                <w:sz w:val="22"/>
              </w:rPr>
            </w:pPr>
          </w:p>
        </w:tc>
      </w:tr>
    </w:tbl>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spacing w:before="9"/>
        <w:rPr>
          <w:rFonts w:ascii="Gill Sans MT Condensed"/>
          <w:sz w:val="29"/>
        </w:rPr>
      </w:pPr>
    </w:p>
    <w:p>
      <w:pPr>
        <w:spacing w:before="100"/>
        <w:ind w:left="0" w:right="678" w:firstLine="0"/>
        <w:jc w:val="right"/>
        <w:rPr>
          <w:rFonts w:ascii="Gill Sans MT Condensed"/>
          <w:sz w:val="20"/>
        </w:rPr>
      </w:pPr>
      <w:r>
        <w:rPr>
          <w:rFonts w:ascii="Gill Sans MT Condensed"/>
          <w:sz w:val="20"/>
        </w:rPr>
        <w:t>HEATING CHECKLIST 6</w:t>
      </w:r>
    </w:p>
    <w:p>
      <w:pPr>
        <w:spacing w:after="0"/>
        <w:jc w:val="right"/>
        <w:rPr>
          <w:rFonts w:ascii="Gill Sans MT Condensed"/>
          <w:sz w:val="20"/>
        </w:rPr>
        <w:sectPr>
          <w:headerReference w:type="default" r:id="rId8"/>
          <w:pgSz w:w="11910" w:h="16840"/>
          <w:pgMar w:header="883" w:footer="0" w:top="1220" w:bottom="280" w:left="420" w:right="400"/>
        </w:sectPr>
      </w:pPr>
    </w:p>
    <w:p>
      <w:pPr>
        <w:pStyle w:val="BodyText"/>
        <w:spacing w:after="1"/>
        <w:rPr>
          <w:rFonts w:ascii="Gill Sans MT Condensed"/>
          <w:sz w:val="18"/>
        </w:rPr>
      </w:pPr>
    </w:p>
    <w:tbl>
      <w:tblPr>
        <w:tblW w:w="0" w:type="auto"/>
        <w:jc w:val="left"/>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583"/>
        <w:gridCol w:w="5884"/>
      </w:tblGrid>
      <w:tr>
        <w:trPr>
          <w:trHeight w:val="579" w:hRule="atLeast"/>
        </w:trPr>
        <w:tc>
          <w:tcPr>
            <w:tcW w:w="10467" w:type="dxa"/>
            <w:gridSpan w:val="2"/>
            <w:tcBorders>
              <w:bottom w:val="single" w:sz="6" w:space="0" w:color="000000"/>
            </w:tcBorders>
          </w:tcPr>
          <w:p>
            <w:pPr>
              <w:pStyle w:val="TableParagraph"/>
              <w:spacing w:before="160"/>
              <w:ind w:left="162"/>
              <w:rPr>
                <w:b/>
                <w:sz w:val="22"/>
              </w:rPr>
            </w:pPr>
            <w:r>
              <w:rPr>
                <w:b/>
                <w:color w:val="D1222A"/>
                <w:sz w:val="22"/>
              </w:rPr>
              <w:t>How well to the people, systems, and building interact?</w:t>
            </w:r>
          </w:p>
        </w:tc>
      </w:tr>
      <w:tr>
        <w:trPr>
          <w:trHeight w:val="934"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90"/>
              <w:ind w:left="162" w:right="265"/>
              <w:rPr>
                <w:sz w:val="22"/>
              </w:rPr>
            </w:pPr>
            <w:r>
              <w:rPr>
                <w:sz w:val="22"/>
              </w:rPr>
              <w:t>What temperature(s) do we currently set our thermostats to, and why?</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48"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96"/>
              <w:ind w:left="162" w:right="676"/>
              <w:rPr>
                <w:sz w:val="22"/>
              </w:rPr>
            </w:pPr>
            <w:r>
              <w:rPr>
                <w:sz w:val="22"/>
              </w:rPr>
              <w:t>What times of the week does the heating system currently run, and why?</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95" w:hRule="atLeast"/>
        </w:trPr>
        <w:tc>
          <w:tcPr>
            <w:tcW w:w="4583" w:type="dxa"/>
            <w:tcBorders>
              <w:top w:val="single" w:sz="6" w:space="0" w:color="000000"/>
              <w:bottom w:val="single" w:sz="6" w:space="0" w:color="000000"/>
              <w:right w:val="single" w:sz="6" w:space="0" w:color="000000"/>
            </w:tcBorders>
          </w:tcPr>
          <w:p>
            <w:pPr>
              <w:pStyle w:val="TableParagraph"/>
              <w:spacing w:before="4"/>
              <w:rPr>
                <w:rFonts w:ascii="Gill Sans MT Condensed"/>
                <w:sz w:val="22"/>
              </w:rPr>
            </w:pPr>
          </w:p>
          <w:p>
            <w:pPr>
              <w:pStyle w:val="TableParagraph"/>
              <w:spacing w:line="283" w:lineRule="auto"/>
              <w:ind w:left="162" w:right="301"/>
              <w:rPr>
                <w:sz w:val="22"/>
              </w:rPr>
            </w:pPr>
            <w:r>
              <w:rPr>
                <w:sz w:val="22"/>
              </w:rPr>
              <w:t>When we turn on the heating, how long does the building take to come up to temperature?</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98"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71"/>
              <w:ind w:left="162" w:right="105"/>
              <w:rPr>
                <w:sz w:val="22"/>
              </w:rPr>
            </w:pPr>
            <w:r>
              <w:rPr>
                <w:sz w:val="22"/>
              </w:rPr>
              <w:t>When we turn on the heating, and warm air starts to rise, does it displace cold air and cause discomfort elsewhere?</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19"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83"/>
              <w:ind w:left="162" w:right="301"/>
              <w:rPr>
                <w:sz w:val="22"/>
              </w:rPr>
            </w:pPr>
            <w:r>
              <w:rPr>
                <w:sz w:val="22"/>
              </w:rPr>
              <w:t>When we turn off the heating, how long does the building take to cool back down?</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18"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83"/>
              <w:ind w:left="162" w:right="202"/>
              <w:jc w:val="both"/>
              <w:rPr>
                <w:sz w:val="22"/>
              </w:rPr>
            </w:pPr>
            <w:r>
              <w:rPr>
                <w:sz w:val="22"/>
              </w:rPr>
              <w:t>Considering the above, are the heating timings optimised for the uses of the building? How do we know?</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1"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63"/>
              <w:ind w:left="162" w:right="185"/>
              <w:jc w:val="both"/>
              <w:rPr>
                <w:sz w:val="22"/>
              </w:rPr>
            </w:pPr>
            <w:r>
              <w:rPr>
                <w:sz w:val="22"/>
              </w:rPr>
              <w:t>Who has control over the programming of the heating system? Does the current system work well for them?</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48" w:hRule="atLeast"/>
        </w:trPr>
        <w:tc>
          <w:tcPr>
            <w:tcW w:w="4583" w:type="dxa"/>
            <w:tcBorders>
              <w:top w:val="single" w:sz="6" w:space="0" w:color="000000"/>
              <w:bottom w:val="single" w:sz="6" w:space="0" w:color="000000"/>
              <w:right w:val="single" w:sz="6" w:space="0" w:color="000000"/>
            </w:tcBorders>
          </w:tcPr>
          <w:p>
            <w:pPr>
              <w:pStyle w:val="TableParagraph"/>
              <w:spacing w:line="283" w:lineRule="auto" w:before="197"/>
              <w:ind w:left="162" w:right="631"/>
              <w:rPr>
                <w:sz w:val="22"/>
              </w:rPr>
            </w:pPr>
            <w:r>
              <w:rPr>
                <w:sz w:val="22"/>
              </w:rPr>
              <w:t>When we have an unexpected meeting or event, is the system responsive enough?</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47" w:hRule="atLeast"/>
        </w:trPr>
        <w:tc>
          <w:tcPr>
            <w:tcW w:w="4583" w:type="dxa"/>
            <w:tcBorders>
              <w:top w:val="single" w:sz="6" w:space="0" w:color="000000"/>
              <w:bottom w:val="single" w:sz="6" w:space="0" w:color="000000"/>
              <w:right w:val="single" w:sz="6" w:space="0" w:color="000000"/>
            </w:tcBorders>
          </w:tcPr>
          <w:p>
            <w:pPr>
              <w:pStyle w:val="TableParagraph"/>
              <w:spacing w:line="285" w:lineRule="auto" w:before="196"/>
              <w:ind w:left="162" w:right="373"/>
              <w:rPr>
                <w:sz w:val="22"/>
              </w:rPr>
            </w:pPr>
            <w:r>
              <w:rPr>
                <w:sz w:val="22"/>
              </w:rPr>
              <w:t>Are the controls user friendly? Are they well understood?</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365" w:hRule="atLeast"/>
        </w:trPr>
        <w:tc>
          <w:tcPr>
            <w:tcW w:w="4583" w:type="dxa"/>
            <w:tcBorders>
              <w:top w:val="single" w:sz="6" w:space="0" w:color="000000"/>
              <w:bottom w:val="single" w:sz="6" w:space="0" w:color="000000"/>
              <w:right w:val="single" w:sz="6" w:space="0" w:color="000000"/>
            </w:tcBorders>
          </w:tcPr>
          <w:p>
            <w:pPr>
              <w:pStyle w:val="TableParagraph"/>
              <w:spacing w:before="3"/>
              <w:rPr>
                <w:rFonts w:ascii="Gill Sans MT Condensed"/>
                <w:sz w:val="21"/>
              </w:rPr>
            </w:pPr>
          </w:p>
          <w:p>
            <w:pPr>
              <w:pStyle w:val="TableParagraph"/>
              <w:spacing w:line="283" w:lineRule="auto"/>
              <w:ind w:left="162" w:right="281"/>
              <w:rPr>
                <w:sz w:val="22"/>
              </w:rPr>
            </w:pPr>
            <w:r>
              <w:rPr>
                <w:sz w:val="22"/>
              </w:rPr>
              <w:t>How does the temperature and humidity vary during the week and year? (You can measure this with inexpensive data loggers.)</w:t>
            </w:r>
          </w:p>
        </w:tc>
        <w:tc>
          <w:tcPr>
            <w:tcW w:w="5884"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18" w:hRule="atLeast"/>
        </w:trPr>
        <w:tc>
          <w:tcPr>
            <w:tcW w:w="10467" w:type="dxa"/>
            <w:gridSpan w:val="2"/>
            <w:tcBorders>
              <w:top w:val="single" w:sz="6" w:space="0" w:color="000000"/>
            </w:tcBorders>
          </w:tcPr>
          <w:p>
            <w:pPr>
              <w:pStyle w:val="TableParagraph"/>
              <w:spacing w:before="4"/>
              <w:rPr>
                <w:rFonts w:ascii="Gill Sans MT Condensed"/>
                <w:sz w:val="19"/>
              </w:rPr>
            </w:pPr>
          </w:p>
          <w:p>
            <w:pPr>
              <w:pStyle w:val="TableParagraph"/>
              <w:spacing w:line="283" w:lineRule="auto"/>
              <w:ind w:left="162" w:right="275"/>
              <w:rPr>
                <w:i/>
                <w:sz w:val="22"/>
              </w:rPr>
            </w:pPr>
            <w:r>
              <w:rPr>
                <w:b/>
                <w:i/>
                <w:sz w:val="22"/>
              </w:rPr>
              <w:t>Note</w:t>
            </w:r>
            <w:r>
              <w:rPr>
                <w:i/>
                <w:sz w:val="22"/>
              </w:rPr>
              <w:t>: Levels of relative humidity should be kept at 40-70% RH and ideally 45-55%. Below 40%, loss of moisture causes </w:t>
            </w:r>
            <w:r>
              <w:rPr>
                <w:i/>
                <w:sz w:val="22"/>
              </w:rPr>
              <w:t>damage to pores in wood. Above 70% allows moulds to develop and insect infestations to proliferate.)</w:t>
            </w:r>
          </w:p>
        </w:tc>
      </w:tr>
    </w:tbl>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3"/>
        </w:rPr>
      </w:pPr>
    </w:p>
    <w:p>
      <w:pPr>
        <w:spacing w:before="1"/>
        <w:ind w:left="0" w:right="678" w:firstLine="0"/>
        <w:jc w:val="right"/>
        <w:rPr>
          <w:rFonts w:ascii="Gill Sans MT Condensed"/>
          <w:sz w:val="20"/>
        </w:rPr>
      </w:pPr>
      <w:r>
        <w:rPr>
          <w:rFonts w:ascii="Gill Sans MT Condensed"/>
          <w:sz w:val="20"/>
        </w:rPr>
        <w:t>HEATING CHECKLIST 7</w:t>
      </w:r>
    </w:p>
    <w:p>
      <w:pPr>
        <w:spacing w:after="0"/>
        <w:jc w:val="right"/>
        <w:rPr>
          <w:rFonts w:ascii="Gill Sans MT Condensed"/>
          <w:sz w:val="20"/>
        </w:rPr>
        <w:sectPr>
          <w:headerReference w:type="default" r:id="rId9"/>
          <w:pgSz w:w="11910" w:h="16840"/>
          <w:pgMar w:header="864" w:footer="0" w:top="1200" w:bottom="280" w:left="420" w:right="400"/>
        </w:sectPr>
      </w:pPr>
    </w:p>
    <w:p>
      <w:pPr>
        <w:pStyle w:val="BodyText"/>
        <w:spacing w:before="9"/>
        <w:rPr>
          <w:rFonts w:ascii="Gill Sans MT Condensed"/>
          <w:sz w:val="23"/>
        </w:rPr>
      </w:pPr>
    </w:p>
    <w:p>
      <w:pPr>
        <w:pStyle w:val="Heading2"/>
        <w:spacing w:before="100"/>
        <w:ind w:left="715"/>
      </w:pPr>
      <w:r>
        <w:rPr>
          <w:color w:val="009ADE"/>
        </w:rPr>
        <w:t>5f Listing and interiors</w:t>
      </w:r>
    </w:p>
    <w:p>
      <w:pPr>
        <w:pStyle w:val="BodyText"/>
        <w:rPr>
          <w:sz w:val="20"/>
        </w:rPr>
      </w:pPr>
    </w:p>
    <w:p>
      <w:pPr>
        <w:pStyle w:val="BodyText"/>
        <w:spacing w:before="9"/>
        <w:rPr>
          <w:sz w:val="23"/>
        </w:rPr>
      </w:pPr>
    </w:p>
    <w:tbl>
      <w:tblPr>
        <w:tblW w:w="0" w:type="auto"/>
        <w:jc w:val="left"/>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84"/>
        <w:gridCol w:w="5176"/>
      </w:tblGrid>
      <w:tr>
        <w:trPr>
          <w:trHeight w:val="580" w:hRule="atLeast"/>
        </w:trPr>
        <w:tc>
          <w:tcPr>
            <w:tcW w:w="10760" w:type="dxa"/>
            <w:gridSpan w:val="2"/>
            <w:tcBorders>
              <w:bottom w:val="single" w:sz="6" w:space="0" w:color="000000"/>
            </w:tcBorders>
          </w:tcPr>
          <w:p>
            <w:pPr>
              <w:pStyle w:val="TableParagraph"/>
              <w:spacing w:before="161"/>
              <w:ind w:left="162"/>
              <w:rPr>
                <w:b/>
                <w:sz w:val="22"/>
              </w:rPr>
            </w:pPr>
            <w:r>
              <w:rPr>
                <w:b/>
                <w:color w:val="D1222A"/>
                <w:sz w:val="22"/>
              </w:rPr>
              <w:t>What fragile or precious objects/materials do we have, and what needs special care?</w:t>
            </w:r>
          </w:p>
        </w:tc>
      </w:tr>
      <w:tr>
        <w:trPr>
          <w:trHeight w:val="929"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3"/>
              <w:ind w:left="162" w:right="386"/>
              <w:rPr>
                <w:sz w:val="22"/>
              </w:rPr>
            </w:pPr>
            <w:r>
              <w:rPr>
                <w:sz w:val="22"/>
              </w:rPr>
              <w:t>What listing is our church? What features of the church contribute to this listing?</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783"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5"/>
              <w:ind w:left="162" w:right="184"/>
              <w:rPr>
                <w:sz w:val="22"/>
              </w:rPr>
            </w:pPr>
            <w:r>
              <w:rPr>
                <w:sz w:val="22"/>
              </w:rPr>
              <w:t>What does our building contain in terms of historic fabric, timber elements (such as screens, pews or altarpieces), pipe organs, wall or other paintings, or other items which will require special consideration?</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481" w:hRule="atLeast"/>
        </w:trPr>
        <w:tc>
          <w:tcPr>
            <w:tcW w:w="5584" w:type="dxa"/>
            <w:tcBorders>
              <w:top w:val="single" w:sz="6" w:space="0" w:color="000000"/>
              <w:bottom w:val="single" w:sz="6" w:space="0" w:color="000000"/>
              <w:right w:val="single" w:sz="6" w:space="0" w:color="000000"/>
            </w:tcBorders>
          </w:tcPr>
          <w:p>
            <w:pPr>
              <w:pStyle w:val="TableParagraph"/>
              <w:spacing w:line="278" w:lineRule="auto" w:before="162"/>
              <w:ind w:left="162" w:right="316"/>
              <w:rPr>
                <w:sz w:val="22"/>
              </w:rPr>
            </w:pPr>
            <w:r>
              <w:rPr>
                <w:sz w:val="22"/>
              </w:rPr>
              <w:t>At what rate does our building heat up and cool down? (More than 2</w:t>
            </w:r>
            <w:r>
              <w:rPr>
                <w:position w:val="9"/>
                <w:sz w:val="13"/>
              </w:rPr>
              <w:t>o</w:t>
            </w:r>
            <w:r>
              <w:rPr>
                <w:sz w:val="22"/>
              </w:rPr>
              <w:t>C temperature rise per hour is considered damaging to fabric.)</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27"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3"/>
              <w:ind w:left="162" w:right="348"/>
              <w:rPr>
                <w:sz w:val="22"/>
              </w:rPr>
            </w:pPr>
            <w:r>
              <w:rPr>
                <w:sz w:val="22"/>
              </w:rPr>
              <w:t>Are wall-mounted panel heaters a realistic option, or do historic fabric or finishes</w:t>
            </w:r>
          </w:p>
          <w:p>
            <w:pPr>
              <w:pStyle w:val="TableParagraph"/>
              <w:spacing w:line="254" w:lineRule="exact"/>
              <w:ind w:left="162"/>
              <w:rPr>
                <w:sz w:val="22"/>
              </w:rPr>
            </w:pPr>
            <w:r>
              <w:rPr>
                <w:sz w:val="22"/>
              </w:rPr>
              <w:t>prevent this?</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30"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5"/>
              <w:ind w:left="162" w:right="175"/>
              <w:rPr>
                <w:sz w:val="22"/>
              </w:rPr>
            </w:pPr>
            <w:r>
              <w:rPr>
                <w:sz w:val="22"/>
              </w:rPr>
              <w:t>Are pew heaters a realistic option; i.e. you have pews, and the pews are not historic (pre 18C)?</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865"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5"/>
              <w:ind w:left="162" w:right="135"/>
              <w:rPr>
                <w:sz w:val="22"/>
              </w:rPr>
            </w:pPr>
            <w:r>
              <w:rPr>
                <w:sz w:val="22"/>
              </w:rPr>
              <w:t>Is digging in the grounds to install a ground source heat pump a realistic option? They are much harder to install if burials surround the church, although not impossible. (There are two options for the pipework; snaking pipwork near ground level or deep vertical boreholes.)</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95" w:hRule="atLeast"/>
        </w:trPr>
        <w:tc>
          <w:tcPr>
            <w:tcW w:w="5584" w:type="dxa"/>
            <w:tcBorders>
              <w:top w:val="single" w:sz="6" w:space="0" w:color="000000"/>
              <w:bottom w:val="single" w:sz="6" w:space="0" w:color="000000"/>
              <w:right w:val="single" w:sz="6" w:space="0" w:color="000000"/>
            </w:tcBorders>
          </w:tcPr>
          <w:p>
            <w:pPr>
              <w:pStyle w:val="TableParagraph"/>
              <w:spacing w:line="283" w:lineRule="auto" w:before="165"/>
              <w:ind w:left="162" w:right="484"/>
              <w:rPr>
                <w:sz w:val="22"/>
              </w:rPr>
            </w:pPr>
            <w:r>
              <w:rPr>
                <w:sz w:val="22"/>
              </w:rPr>
              <w:t>Is under floor heating a realistic option? Historic floors should generally not be lifted.</w:t>
            </w:r>
          </w:p>
        </w:tc>
        <w:tc>
          <w:tcPr>
            <w:tcW w:w="517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94" w:hRule="atLeast"/>
        </w:trPr>
        <w:tc>
          <w:tcPr>
            <w:tcW w:w="5584" w:type="dxa"/>
            <w:tcBorders>
              <w:top w:val="single" w:sz="6" w:space="0" w:color="000000"/>
              <w:right w:val="single" w:sz="6" w:space="0" w:color="000000"/>
            </w:tcBorders>
          </w:tcPr>
          <w:p>
            <w:pPr>
              <w:pStyle w:val="TableParagraph"/>
              <w:spacing w:line="283" w:lineRule="auto" w:before="165"/>
              <w:ind w:left="162" w:right="172"/>
              <w:rPr>
                <w:sz w:val="22"/>
              </w:rPr>
            </w:pPr>
            <w:r>
              <w:rPr>
                <w:sz w:val="22"/>
              </w:rPr>
              <w:t>Are there monuments or brasses which would be affected by having heaters or</w:t>
            </w:r>
          </w:p>
          <w:p>
            <w:pPr>
              <w:pStyle w:val="TableParagraph"/>
              <w:spacing w:line="253" w:lineRule="exact"/>
              <w:ind w:left="162"/>
              <w:rPr>
                <w:sz w:val="22"/>
              </w:rPr>
            </w:pPr>
            <w:r>
              <w:rPr>
                <w:sz w:val="22"/>
              </w:rPr>
              <w:t>heating pipes close to them?</w:t>
            </w:r>
          </w:p>
        </w:tc>
        <w:tc>
          <w:tcPr>
            <w:tcW w:w="5176" w:type="dxa"/>
            <w:tcBorders>
              <w:top w:val="single" w:sz="6" w:space="0" w:color="000000"/>
              <w:left w:val="single" w:sz="6" w:space="0" w:color="000000"/>
            </w:tcBorders>
          </w:tcPr>
          <w:p>
            <w:pPr>
              <w:pStyle w:val="TableParagraph"/>
              <w:rPr>
                <w:rFonts w:ascii="Times New Roman"/>
                <w:sz w:val="2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p>
    <w:p>
      <w:pPr>
        <w:spacing w:before="100"/>
        <w:ind w:left="0" w:right="678" w:firstLine="0"/>
        <w:jc w:val="right"/>
        <w:rPr>
          <w:rFonts w:ascii="Gill Sans MT Condensed"/>
          <w:sz w:val="20"/>
        </w:rPr>
      </w:pPr>
      <w:r>
        <w:rPr>
          <w:rFonts w:ascii="Gill Sans MT Condensed"/>
          <w:sz w:val="20"/>
        </w:rPr>
        <w:t>HEATING CHECKLIST 8</w:t>
      </w:r>
    </w:p>
    <w:p>
      <w:pPr>
        <w:spacing w:after="0"/>
        <w:jc w:val="right"/>
        <w:rPr>
          <w:rFonts w:ascii="Gill Sans MT Condensed"/>
          <w:sz w:val="20"/>
        </w:rPr>
        <w:sectPr>
          <w:headerReference w:type="default" r:id="rId10"/>
          <w:pgSz w:w="11910" w:h="16840"/>
          <w:pgMar w:header="0" w:footer="0" w:top="1580" w:bottom="280" w:left="420" w:right="400"/>
        </w:sectPr>
      </w:pPr>
    </w:p>
    <w:p>
      <w:pPr>
        <w:pStyle w:val="BodyText"/>
        <w:rPr>
          <w:rFonts w:ascii="Gill Sans MT Condensed"/>
          <w:sz w:val="20"/>
        </w:rPr>
      </w:pPr>
    </w:p>
    <w:p>
      <w:pPr>
        <w:pStyle w:val="BodyText"/>
        <w:spacing w:before="7"/>
        <w:rPr>
          <w:rFonts w:ascii="Gill Sans MT Condensed"/>
          <w:sz w:val="21"/>
        </w:rPr>
      </w:pPr>
    </w:p>
    <w:tbl>
      <w:tblPr>
        <w:tblW w:w="0" w:type="auto"/>
        <w:jc w:val="left"/>
        <w:tblInd w:w="3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93"/>
        <w:gridCol w:w="5290"/>
      </w:tblGrid>
      <w:tr>
        <w:trPr>
          <w:trHeight w:val="580" w:hRule="atLeast"/>
        </w:trPr>
        <w:tc>
          <w:tcPr>
            <w:tcW w:w="10483" w:type="dxa"/>
            <w:gridSpan w:val="2"/>
            <w:tcBorders>
              <w:bottom w:val="single" w:sz="6" w:space="0" w:color="000000"/>
            </w:tcBorders>
          </w:tcPr>
          <w:p>
            <w:pPr>
              <w:pStyle w:val="TableParagraph"/>
              <w:spacing w:before="161"/>
              <w:ind w:left="162"/>
              <w:rPr>
                <w:b/>
                <w:sz w:val="22"/>
              </w:rPr>
            </w:pPr>
            <w:r>
              <w:rPr>
                <w:b/>
                <w:color w:val="D1222A"/>
                <w:sz w:val="22"/>
              </w:rPr>
              <w:t>What is our current energy use, utility cost, and carbon footprint?</w:t>
            </w:r>
          </w:p>
        </w:tc>
      </w:tr>
      <w:tr>
        <w:trPr>
          <w:trHeight w:val="987" w:hRule="atLeast"/>
        </w:trPr>
        <w:tc>
          <w:tcPr>
            <w:tcW w:w="5193" w:type="dxa"/>
            <w:tcBorders>
              <w:top w:val="single" w:sz="6" w:space="0" w:color="000000"/>
              <w:bottom w:val="single" w:sz="6" w:space="0" w:color="000000"/>
              <w:right w:val="single" w:sz="6" w:space="0" w:color="000000"/>
            </w:tcBorders>
          </w:tcPr>
          <w:p>
            <w:pPr>
              <w:pStyle w:val="TableParagraph"/>
              <w:spacing w:line="283" w:lineRule="auto" w:before="163"/>
              <w:ind w:left="162" w:right="653"/>
              <w:rPr>
                <w:sz w:val="22"/>
              </w:rPr>
            </w:pPr>
            <w:r>
              <w:rPr>
                <w:sz w:val="22"/>
              </w:rPr>
              <w:t>What is the annual usage of oil / gas / electricity? (litres or kWh per year)</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94" w:hRule="atLeast"/>
        </w:trPr>
        <w:tc>
          <w:tcPr>
            <w:tcW w:w="5193" w:type="dxa"/>
            <w:tcBorders>
              <w:top w:val="single" w:sz="6" w:space="0" w:color="000000"/>
              <w:bottom w:val="single" w:sz="6" w:space="0" w:color="000000"/>
              <w:right w:val="single" w:sz="6" w:space="0" w:color="000000"/>
            </w:tcBorders>
          </w:tcPr>
          <w:p>
            <w:pPr>
              <w:pStyle w:val="TableParagraph"/>
              <w:spacing w:before="163"/>
              <w:ind w:left="162"/>
              <w:rPr>
                <w:sz w:val="22"/>
              </w:rPr>
            </w:pPr>
            <w:r>
              <w:rPr>
                <w:sz w:val="22"/>
              </w:rPr>
              <w:t>What is the annual spend on oil / gas / electricity?</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1" w:hRule="atLeast"/>
        </w:trPr>
        <w:tc>
          <w:tcPr>
            <w:tcW w:w="5193" w:type="dxa"/>
            <w:tcBorders>
              <w:top w:val="single" w:sz="6" w:space="0" w:color="000000"/>
              <w:bottom w:val="single" w:sz="6" w:space="0" w:color="000000"/>
              <w:right w:val="single" w:sz="6" w:space="0" w:color="000000"/>
            </w:tcBorders>
          </w:tcPr>
          <w:p>
            <w:pPr>
              <w:pStyle w:val="TableParagraph"/>
              <w:spacing w:before="163"/>
              <w:ind w:left="162"/>
              <w:rPr>
                <w:sz w:val="22"/>
              </w:rPr>
            </w:pPr>
            <w:r>
              <w:rPr>
                <w:sz w:val="22"/>
              </w:rPr>
              <w:t>Who reads the meters, and how often?</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32" w:hRule="atLeast"/>
        </w:trPr>
        <w:tc>
          <w:tcPr>
            <w:tcW w:w="5193" w:type="dxa"/>
            <w:tcBorders>
              <w:top w:val="single" w:sz="6" w:space="0" w:color="000000"/>
              <w:bottom w:val="single" w:sz="6" w:space="0" w:color="000000"/>
              <w:right w:val="single" w:sz="6" w:space="0" w:color="000000"/>
            </w:tcBorders>
          </w:tcPr>
          <w:p>
            <w:pPr>
              <w:pStyle w:val="TableParagraph"/>
              <w:spacing w:line="283" w:lineRule="auto" w:before="165"/>
              <w:ind w:left="162" w:right="210"/>
              <w:rPr>
                <w:sz w:val="22"/>
              </w:rPr>
            </w:pPr>
            <w:r>
              <w:rPr>
                <w:sz w:val="22"/>
              </w:rPr>
              <w:t>How is information about energy use shared with the church community?</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32" w:hRule="atLeast"/>
        </w:trPr>
        <w:tc>
          <w:tcPr>
            <w:tcW w:w="5193" w:type="dxa"/>
            <w:tcBorders>
              <w:top w:val="single" w:sz="6" w:space="0" w:color="000000"/>
              <w:bottom w:val="single" w:sz="6" w:space="0" w:color="000000"/>
              <w:right w:val="single" w:sz="6" w:space="0" w:color="000000"/>
            </w:tcBorders>
          </w:tcPr>
          <w:p>
            <w:pPr>
              <w:pStyle w:val="TableParagraph"/>
              <w:spacing w:line="283" w:lineRule="auto" w:before="165"/>
              <w:ind w:left="162" w:right="206"/>
              <w:rPr>
                <w:sz w:val="22"/>
              </w:rPr>
            </w:pPr>
            <w:r>
              <w:rPr>
                <w:sz w:val="22"/>
              </w:rPr>
              <w:t>What is our gross carbon footprint? (This can be calculated quickly using the Church of England </w:t>
            </w:r>
            <w:hyperlink r:id="rId12">
              <w:r>
                <w:rPr>
                  <w:sz w:val="22"/>
                </w:rPr>
                <w:t>Energy</w:t>
              </w:r>
            </w:hyperlink>
            <w:r>
              <w:rPr>
                <w:sz w:val="22"/>
              </w:rPr>
              <w:t> </w:t>
            </w:r>
            <w:hyperlink r:id="rId12">
              <w:r>
                <w:rPr>
                  <w:sz w:val="22"/>
                </w:rPr>
                <w:t>Footprint Tool </w:t>
              </w:r>
            </w:hyperlink>
            <w:r>
              <w:rPr>
                <w:sz w:val="22"/>
              </w:rPr>
              <w:t>online.)</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42" w:hRule="atLeast"/>
        </w:trPr>
        <w:tc>
          <w:tcPr>
            <w:tcW w:w="5193" w:type="dxa"/>
            <w:tcBorders>
              <w:top w:val="single" w:sz="6" w:space="0" w:color="000000"/>
              <w:bottom w:val="single" w:sz="6" w:space="0" w:color="000000"/>
              <w:right w:val="single" w:sz="6" w:space="0" w:color="000000"/>
            </w:tcBorders>
          </w:tcPr>
          <w:p>
            <w:pPr>
              <w:pStyle w:val="TableParagraph"/>
              <w:spacing w:line="283" w:lineRule="auto" w:before="162"/>
              <w:ind w:left="162" w:right="453"/>
              <w:rPr>
                <w:sz w:val="22"/>
              </w:rPr>
            </w:pPr>
            <w:r>
              <w:rPr>
                <w:sz w:val="22"/>
              </w:rPr>
              <w:t>What is our net carbon footprint? (Use the Energy Footprint Tool online.)</w:t>
            </w:r>
          </w:p>
        </w:tc>
        <w:tc>
          <w:tcPr>
            <w:tcW w:w="5290"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062" w:hRule="atLeast"/>
        </w:trPr>
        <w:tc>
          <w:tcPr>
            <w:tcW w:w="5193" w:type="dxa"/>
            <w:tcBorders>
              <w:top w:val="single" w:sz="6" w:space="0" w:color="000000"/>
              <w:right w:val="single" w:sz="6" w:space="0" w:color="000000"/>
            </w:tcBorders>
          </w:tcPr>
          <w:p>
            <w:pPr>
              <w:pStyle w:val="TableParagraph"/>
              <w:spacing w:line="283" w:lineRule="auto" w:before="165"/>
              <w:ind w:left="162" w:right="273"/>
              <w:rPr>
                <w:sz w:val="22"/>
              </w:rPr>
            </w:pPr>
            <w:r>
              <w:rPr>
                <w:sz w:val="22"/>
              </w:rPr>
              <w:t>What are our two energy efficiency ratings, from A+ to G? (Use the Energy Footprint Tool online.)</w:t>
            </w:r>
          </w:p>
        </w:tc>
        <w:tc>
          <w:tcPr>
            <w:tcW w:w="5290" w:type="dxa"/>
            <w:tcBorders>
              <w:top w:val="single" w:sz="6" w:space="0" w:color="000000"/>
              <w:left w:val="single" w:sz="6" w:space="0" w:color="000000"/>
            </w:tcBorders>
          </w:tcPr>
          <w:p>
            <w:pPr>
              <w:pStyle w:val="TableParagraph"/>
              <w:rPr>
                <w:rFonts w:ascii="Times New Roman"/>
                <w:sz w:val="22"/>
              </w:rPr>
            </w:pPr>
          </w:p>
        </w:tc>
      </w:tr>
    </w:tbl>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rPr>
          <w:rFonts w:ascii="Gill Sans MT Condensed"/>
          <w:sz w:val="20"/>
        </w:rPr>
      </w:pPr>
    </w:p>
    <w:p>
      <w:pPr>
        <w:pStyle w:val="BodyText"/>
        <w:spacing w:before="4"/>
        <w:rPr>
          <w:rFonts w:ascii="Gill Sans MT Condensed"/>
          <w:sz w:val="21"/>
        </w:rPr>
      </w:pPr>
    </w:p>
    <w:p>
      <w:pPr>
        <w:spacing w:before="1"/>
        <w:ind w:left="0" w:right="678" w:firstLine="0"/>
        <w:jc w:val="right"/>
        <w:rPr>
          <w:rFonts w:ascii="Gill Sans MT Condensed"/>
          <w:sz w:val="20"/>
        </w:rPr>
      </w:pPr>
      <w:r>
        <w:rPr>
          <w:rFonts w:ascii="Gill Sans MT Condensed"/>
          <w:sz w:val="20"/>
        </w:rPr>
        <w:t>HEATING CHECKLIST 9</w:t>
      </w:r>
    </w:p>
    <w:p>
      <w:pPr>
        <w:spacing w:after="0"/>
        <w:jc w:val="right"/>
        <w:rPr>
          <w:rFonts w:ascii="Gill Sans MT Condensed"/>
          <w:sz w:val="20"/>
        </w:rPr>
        <w:sectPr>
          <w:headerReference w:type="default" r:id="rId11"/>
          <w:pgSz w:w="11910" w:h="16840"/>
          <w:pgMar w:header="884" w:footer="0" w:top="1220" w:bottom="280" w:left="420" w:right="400"/>
        </w:sectPr>
      </w:pPr>
    </w:p>
    <w:p>
      <w:pPr>
        <w:pStyle w:val="BodyText"/>
        <w:rPr>
          <w:rFonts w:ascii="Gill Sans MT Condensed"/>
          <w:sz w:val="20"/>
        </w:rPr>
      </w:pPr>
    </w:p>
    <w:p>
      <w:pPr>
        <w:pStyle w:val="BodyText"/>
        <w:rPr>
          <w:rFonts w:ascii="Gill Sans MT Condensed"/>
          <w:sz w:val="19"/>
        </w:rPr>
      </w:pPr>
    </w:p>
    <w:tbl>
      <w:tblPr>
        <w:tblW w:w="0" w:type="auto"/>
        <w:jc w:val="left"/>
        <w:tblInd w:w="3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12"/>
        <w:gridCol w:w="5175"/>
      </w:tblGrid>
      <w:tr>
        <w:trPr>
          <w:trHeight w:val="879" w:hRule="atLeast"/>
        </w:trPr>
        <w:tc>
          <w:tcPr>
            <w:tcW w:w="10487" w:type="dxa"/>
            <w:gridSpan w:val="2"/>
            <w:tcBorders>
              <w:bottom w:val="single" w:sz="6" w:space="0" w:color="000000"/>
            </w:tcBorders>
          </w:tcPr>
          <w:p>
            <w:pPr>
              <w:pStyle w:val="TableParagraph"/>
              <w:spacing w:line="283" w:lineRule="auto" w:before="161"/>
              <w:ind w:left="162" w:right="2400"/>
              <w:rPr>
                <w:b/>
                <w:sz w:val="22"/>
              </w:rPr>
            </w:pPr>
            <w:r>
              <w:rPr>
                <w:b/>
                <w:color w:val="D1222A"/>
                <w:sz w:val="22"/>
              </w:rPr>
              <w:t>What budget do we have for up-front capital, for maintenance over time, for running costs every year, and for future replacement?</w:t>
            </w:r>
          </w:p>
        </w:tc>
      </w:tr>
      <w:tr>
        <w:trPr>
          <w:trHeight w:val="882" w:hRule="atLeast"/>
        </w:trPr>
        <w:tc>
          <w:tcPr>
            <w:tcW w:w="5312" w:type="dxa"/>
            <w:tcBorders>
              <w:top w:val="single" w:sz="6" w:space="0" w:color="000000"/>
              <w:bottom w:val="single" w:sz="6" w:space="0" w:color="000000"/>
              <w:right w:val="single" w:sz="6" w:space="0" w:color="000000"/>
            </w:tcBorders>
          </w:tcPr>
          <w:p>
            <w:pPr>
              <w:pStyle w:val="TableParagraph"/>
              <w:spacing w:line="283" w:lineRule="auto" w:before="165"/>
              <w:ind w:left="162" w:right="202"/>
              <w:rPr>
                <w:sz w:val="22"/>
              </w:rPr>
            </w:pPr>
            <w:r>
              <w:rPr>
                <w:sz w:val="22"/>
              </w:rPr>
              <w:t>What budget has the PCC set for replacing the heating system?</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29" w:hRule="atLeast"/>
        </w:trPr>
        <w:tc>
          <w:tcPr>
            <w:tcW w:w="5312" w:type="dxa"/>
            <w:tcBorders>
              <w:top w:val="single" w:sz="6" w:space="0" w:color="000000"/>
              <w:bottom w:val="single" w:sz="6" w:space="0" w:color="000000"/>
              <w:right w:val="single" w:sz="6" w:space="0" w:color="000000"/>
            </w:tcBorders>
          </w:tcPr>
          <w:p>
            <w:pPr>
              <w:pStyle w:val="TableParagraph"/>
              <w:spacing w:line="283" w:lineRule="auto" w:before="189"/>
              <w:ind w:left="162" w:right="356"/>
              <w:rPr>
                <w:sz w:val="22"/>
              </w:rPr>
            </w:pPr>
            <w:r>
              <w:rPr>
                <w:sz w:val="22"/>
              </w:rPr>
              <w:t>What amount can the church realistically afford to spend on maintenance, over (say) the next ten years?</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95" w:hRule="atLeast"/>
        </w:trPr>
        <w:tc>
          <w:tcPr>
            <w:tcW w:w="5312" w:type="dxa"/>
            <w:tcBorders>
              <w:top w:val="single" w:sz="6" w:space="0" w:color="000000"/>
              <w:bottom w:val="single" w:sz="6" w:space="0" w:color="000000"/>
              <w:right w:val="single" w:sz="6" w:space="0" w:color="000000"/>
            </w:tcBorders>
          </w:tcPr>
          <w:p>
            <w:pPr>
              <w:pStyle w:val="TableParagraph"/>
              <w:spacing w:line="283" w:lineRule="auto" w:before="171"/>
              <w:ind w:left="162" w:right="394"/>
              <w:rPr>
                <w:sz w:val="22"/>
              </w:rPr>
            </w:pPr>
            <w:r>
              <w:rPr>
                <w:sz w:val="22"/>
              </w:rPr>
              <w:t>What amount can the church realistically afford each year for utility bills?</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3" w:hRule="atLeast"/>
        </w:trPr>
        <w:tc>
          <w:tcPr>
            <w:tcW w:w="5312" w:type="dxa"/>
            <w:tcBorders>
              <w:top w:val="single" w:sz="6" w:space="0" w:color="000000"/>
              <w:bottom w:val="single" w:sz="6" w:space="0" w:color="000000"/>
              <w:right w:val="single" w:sz="6" w:space="0" w:color="000000"/>
            </w:tcBorders>
          </w:tcPr>
          <w:p>
            <w:pPr>
              <w:pStyle w:val="TableParagraph"/>
              <w:spacing w:line="283" w:lineRule="auto" w:before="165"/>
              <w:ind w:left="162" w:right="605"/>
              <w:rPr>
                <w:sz w:val="22"/>
              </w:rPr>
            </w:pPr>
            <w:r>
              <w:rPr>
                <w:sz w:val="22"/>
              </w:rPr>
              <w:t>What amount can the church realistically afford to invest in a ‘sinking fund’ for the systems’ eventual replacement?</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82" w:hRule="atLeast"/>
        </w:trPr>
        <w:tc>
          <w:tcPr>
            <w:tcW w:w="5312" w:type="dxa"/>
            <w:tcBorders>
              <w:top w:val="single" w:sz="6" w:space="0" w:color="000000"/>
              <w:right w:val="single" w:sz="6" w:space="0" w:color="000000"/>
            </w:tcBorders>
          </w:tcPr>
          <w:p>
            <w:pPr>
              <w:pStyle w:val="TableParagraph"/>
              <w:spacing w:line="283" w:lineRule="auto" w:before="163"/>
              <w:ind w:left="162" w:right="518"/>
              <w:rPr>
                <w:sz w:val="22"/>
              </w:rPr>
            </w:pPr>
            <w:r>
              <w:rPr>
                <w:sz w:val="22"/>
              </w:rPr>
              <w:t>If we need expert advice, what budget has the PCC authorised for advisors?</w:t>
            </w:r>
          </w:p>
        </w:tc>
        <w:tc>
          <w:tcPr>
            <w:tcW w:w="5175" w:type="dxa"/>
            <w:tcBorders>
              <w:top w:val="single" w:sz="6" w:space="0" w:color="000000"/>
              <w:left w:val="single" w:sz="6" w:space="0" w:color="000000"/>
            </w:tcBorders>
          </w:tcPr>
          <w:p>
            <w:pPr>
              <w:pStyle w:val="TableParagraph"/>
              <w:rPr>
                <w:rFonts w:ascii="Times New Roman"/>
                <w:sz w:val="22"/>
              </w:rPr>
            </w:pPr>
          </w:p>
        </w:tc>
      </w:tr>
    </w:tbl>
    <w:p>
      <w:pPr>
        <w:pStyle w:val="BodyText"/>
        <w:spacing w:before="1"/>
        <w:rPr>
          <w:rFonts w:ascii="Gill Sans MT Condensed"/>
          <w:sz w:val="26"/>
        </w:rPr>
      </w:pPr>
    </w:p>
    <w:p>
      <w:pPr>
        <w:pStyle w:val="Heading2"/>
        <w:tabs>
          <w:tab w:pos="1587" w:val="left" w:leader="none"/>
        </w:tabs>
        <w:spacing w:before="100"/>
        <w:ind w:left="715"/>
      </w:pPr>
      <w:bookmarkStart w:name="5i Constraints" w:id="3"/>
      <w:bookmarkEnd w:id="3"/>
      <w:r>
        <w:rPr/>
      </w:r>
      <w:r>
        <w:rPr>
          <w:color w:val="009ADE"/>
        </w:rPr>
        <w:t>5i</w:t>
        <w:tab/>
        <w:t>Constraints</w:t>
      </w:r>
    </w:p>
    <w:p>
      <w:pPr>
        <w:pStyle w:val="BodyText"/>
        <w:spacing w:before="5"/>
        <w:rPr>
          <w:sz w:val="28"/>
        </w:rPr>
      </w:pPr>
    </w:p>
    <w:tbl>
      <w:tblPr>
        <w:tblW w:w="0" w:type="auto"/>
        <w:jc w:val="left"/>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273"/>
        <w:gridCol w:w="5175"/>
      </w:tblGrid>
      <w:tr>
        <w:trPr>
          <w:trHeight w:val="591" w:hRule="atLeast"/>
        </w:trPr>
        <w:tc>
          <w:tcPr>
            <w:tcW w:w="10448" w:type="dxa"/>
            <w:gridSpan w:val="2"/>
            <w:tcBorders>
              <w:bottom w:val="single" w:sz="6" w:space="0" w:color="000000"/>
            </w:tcBorders>
          </w:tcPr>
          <w:p>
            <w:pPr>
              <w:pStyle w:val="TableParagraph"/>
              <w:spacing w:before="166"/>
              <w:ind w:left="162"/>
              <w:rPr>
                <w:b/>
                <w:sz w:val="22"/>
              </w:rPr>
            </w:pPr>
            <w:r>
              <w:rPr>
                <w:b/>
                <w:color w:val="D1222A"/>
                <w:sz w:val="22"/>
              </w:rPr>
              <w:t>What connection do we have to utilities? What space constraints are there?</w:t>
            </w:r>
          </w:p>
        </w:tc>
      </w:tr>
      <w:tr>
        <w:trPr>
          <w:trHeight w:val="589" w:hRule="atLeast"/>
        </w:trPr>
        <w:tc>
          <w:tcPr>
            <w:tcW w:w="5273" w:type="dxa"/>
            <w:tcBorders>
              <w:top w:val="single" w:sz="6" w:space="0" w:color="000000"/>
              <w:bottom w:val="single" w:sz="6" w:space="0" w:color="000000"/>
              <w:right w:val="single" w:sz="6" w:space="0" w:color="000000"/>
            </w:tcBorders>
          </w:tcPr>
          <w:p>
            <w:pPr>
              <w:pStyle w:val="TableParagraph"/>
              <w:spacing w:before="167"/>
              <w:ind w:left="162"/>
              <w:rPr>
                <w:sz w:val="22"/>
              </w:rPr>
            </w:pPr>
            <w:r>
              <w:rPr>
                <w:sz w:val="22"/>
              </w:rPr>
              <w:t>Are we connected to gas? If not, is it possible?</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273" w:type="dxa"/>
            <w:tcBorders>
              <w:top w:val="single" w:sz="6" w:space="0" w:color="000000"/>
              <w:bottom w:val="single" w:sz="6" w:space="0" w:color="000000"/>
              <w:right w:val="single" w:sz="6" w:space="0" w:color="000000"/>
            </w:tcBorders>
          </w:tcPr>
          <w:p>
            <w:pPr>
              <w:pStyle w:val="TableParagraph"/>
              <w:spacing w:line="283" w:lineRule="auto" w:before="165"/>
              <w:ind w:left="162" w:right="207"/>
              <w:jc w:val="both"/>
              <w:rPr>
                <w:sz w:val="22"/>
              </w:rPr>
            </w:pPr>
            <w:r>
              <w:rPr>
                <w:sz w:val="22"/>
              </w:rPr>
              <w:t>Are we connected to electricity? Single phase or three phase? What load can the system take, and what could it be expanded to?</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02" w:hRule="atLeast"/>
        </w:trPr>
        <w:tc>
          <w:tcPr>
            <w:tcW w:w="5273" w:type="dxa"/>
            <w:tcBorders>
              <w:top w:val="single" w:sz="6" w:space="0" w:color="000000"/>
              <w:bottom w:val="single" w:sz="6" w:space="0" w:color="000000"/>
              <w:right w:val="single" w:sz="6" w:space="0" w:color="000000"/>
            </w:tcBorders>
          </w:tcPr>
          <w:p>
            <w:pPr>
              <w:pStyle w:val="TableParagraph"/>
              <w:spacing w:before="3"/>
              <w:rPr>
                <w:sz w:val="19"/>
              </w:rPr>
            </w:pPr>
          </w:p>
          <w:p>
            <w:pPr>
              <w:pStyle w:val="TableParagraph"/>
              <w:ind w:left="162"/>
              <w:rPr>
                <w:sz w:val="22"/>
              </w:rPr>
            </w:pPr>
            <w:r>
              <w:rPr>
                <w:sz w:val="22"/>
              </w:rPr>
              <w:t>Has our QI report recommended improvements?</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273" w:type="dxa"/>
            <w:tcBorders>
              <w:top w:val="single" w:sz="6" w:space="0" w:color="000000"/>
              <w:bottom w:val="single" w:sz="6" w:space="0" w:color="000000"/>
              <w:right w:val="single" w:sz="6" w:space="0" w:color="000000"/>
            </w:tcBorders>
          </w:tcPr>
          <w:p>
            <w:pPr>
              <w:pStyle w:val="TableParagraph"/>
              <w:spacing w:line="283" w:lineRule="auto" w:before="165"/>
              <w:ind w:left="162" w:right="148"/>
              <w:rPr>
                <w:sz w:val="22"/>
              </w:rPr>
            </w:pPr>
            <w:r>
              <w:rPr>
                <w:sz w:val="22"/>
              </w:rPr>
              <w:t>What space is there within our boiler room for change in the size of equipment? Are there any other suitable locations?</w:t>
            </w:r>
          </w:p>
        </w:tc>
        <w:tc>
          <w:tcPr>
            <w:tcW w:w="5175"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588" w:hRule="atLeast"/>
        </w:trPr>
        <w:tc>
          <w:tcPr>
            <w:tcW w:w="5273" w:type="dxa"/>
            <w:tcBorders>
              <w:top w:val="single" w:sz="6" w:space="0" w:color="000000"/>
              <w:right w:val="single" w:sz="6" w:space="0" w:color="000000"/>
            </w:tcBorders>
          </w:tcPr>
          <w:p>
            <w:pPr>
              <w:pStyle w:val="TableParagraph"/>
              <w:spacing w:line="283" w:lineRule="auto" w:before="1"/>
              <w:ind w:left="162" w:right="136"/>
              <w:rPr>
                <w:sz w:val="22"/>
              </w:rPr>
            </w:pPr>
            <w:r>
              <w:rPr>
                <w:sz w:val="22"/>
              </w:rPr>
              <w:t>Is biomass a realistic option? It generally requires room for a storage hopper for the wood pellets. It may not be allowed in some areas due to the Clean Air Act. It will require weekly attention and regular maintenance.</w:t>
            </w:r>
          </w:p>
        </w:tc>
        <w:tc>
          <w:tcPr>
            <w:tcW w:w="5175" w:type="dxa"/>
            <w:tcBorders>
              <w:top w:val="single" w:sz="6" w:space="0" w:color="000000"/>
              <w:left w:val="single" w:sz="6" w:space="0" w:color="000000"/>
            </w:tcBorders>
          </w:tcPr>
          <w:p>
            <w:pPr>
              <w:pStyle w:val="TableParagraph"/>
              <w:rPr>
                <w:rFonts w:ascii="Times New Roman"/>
                <w:sz w:val="22"/>
              </w:rPr>
            </w:pPr>
          </w:p>
        </w:tc>
      </w:tr>
    </w:tbl>
    <w:p>
      <w:pPr>
        <w:pStyle w:val="BodyText"/>
        <w:rPr>
          <w:sz w:val="34"/>
        </w:rPr>
      </w:pPr>
    </w:p>
    <w:p>
      <w:pPr>
        <w:pStyle w:val="BodyText"/>
        <w:rPr>
          <w:sz w:val="34"/>
        </w:rPr>
      </w:pPr>
    </w:p>
    <w:p>
      <w:pPr>
        <w:pStyle w:val="BodyText"/>
        <w:rPr>
          <w:sz w:val="34"/>
        </w:rPr>
      </w:pPr>
    </w:p>
    <w:p>
      <w:pPr>
        <w:spacing w:before="234"/>
        <w:ind w:left="0" w:right="605" w:firstLine="0"/>
        <w:jc w:val="right"/>
        <w:rPr>
          <w:rFonts w:ascii="Gill Sans MT Condensed"/>
          <w:sz w:val="20"/>
        </w:rPr>
      </w:pPr>
      <w:r>
        <w:rPr>
          <w:rFonts w:ascii="Gill Sans MT Condensed"/>
          <w:sz w:val="20"/>
        </w:rPr>
        <w:t>HEATING CHECKLIST 10</w:t>
      </w:r>
    </w:p>
    <w:p>
      <w:pPr>
        <w:spacing w:after="0"/>
        <w:jc w:val="right"/>
        <w:rPr>
          <w:rFonts w:ascii="Gill Sans MT Condensed"/>
          <w:sz w:val="20"/>
        </w:rPr>
        <w:sectPr>
          <w:headerReference w:type="default" r:id="rId13"/>
          <w:pgSz w:w="11910" w:h="16840"/>
          <w:pgMar w:header="884" w:footer="0" w:top="1220" w:bottom="280" w:left="420" w:right="400"/>
        </w:sectPr>
      </w:pPr>
    </w:p>
    <w:p>
      <w:pPr>
        <w:pStyle w:val="BodyText"/>
        <w:rPr>
          <w:rFonts w:ascii="Gill Sans MT Condensed"/>
          <w:sz w:val="20"/>
        </w:rPr>
      </w:pPr>
    </w:p>
    <w:p>
      <w:pPr>
        <w:pStyle w:val="BodyText"/>
        <w:spacing w:before="2"/>
        <w:rPr>
          <w:rFonts w:ascii="Gill Sans MT Condensed"/>
          <w:sz w:val="23"/>
        </w:rPr>
      </w:pPr>
    </w:p>
    <w:tbl>
      <w:tblPr>
        <w:tblW w:w="0" w:type="auto"/>
        <w:jc w:val="left"/>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79"/>
        <w:gridCol w:w="5291"/>
      </w:tblGrid>
      <w:tr>
        <w:trPr>
          <w:trHeight w:val="579" w:hRule="atLeast"/>
        </w:trPr>
        <w:tc>
          <w:tcPr>
            <w:tcW w:w="10470" w:type="dxa"/>
            <w:gridSpan w:val="2"/>
            <w:tcBorders>
              <w:bottom w:val="single" w:sz="6" w:space="0" w:color="000000"/>
            </w:tcBorders>
          </w:tcPr>
          <w:p>
            <w:pPr>
              <w:pStyle w:val="TableParagraph"/>
              <w:spacing w:before="161"/>
              <w:ind w:left="162"/>
              <w:rPr>
                <w:b/>
                <w:sz w:val="22"/>
              </w:rPr>
            </w:pPr>
            <w:r>
              <w:rPr>
                <w:b/>
                <w:color w:val="D1222A"/>
                <w:sz w:val="22"/>
              </w:rPr>
              <w:t>Who can we ask, or commission, for advice?</w:t>
            </w:r>
          </w:p>
        </w:tc>
      </w:tr>
      <w:tr>
        <w:trPr>
          <w:trHeight w:val="1517" w:hRule="atLeast"/>
        </w:trPr>
        <w:tc>
          <w:tcPr>
            <w:tcW w:w="5179" w:type="dxa"/>
            <w:tcBorders>
              <w:top w:val="single" w:sz="6" w:space="0" w:color="000000"/>
              <w:bottom w:val="single" w:sz="6" w:space="0" w:color="000000"/>
              <w:right w:val="single" w:sz="6" w:space="0" w:color="000000"/>
            </w:tcBorders>
          </w:tcPr>
          <w:p>
            <w:pPr>
              <w:pStyle w:val="TableParagraph"/>
              <w:spacing w:line="283" w:lineRule="auto" w:before="180"/>
              <w:ind w:left="162" w:right="238"/>
              <w:rPr>
                <w:sz w:val="22"/>
              </w:rPr>
            </w:pPr>
            <w:r>
              <w:rPr>
                <w:sz w:val="22"/>
              </w:rPr>
              <w:t>What advice do we need, to help us choose the right heating system (including conserving any historic fabric / interiors)? What questions don’t we know the answers to?</w:t>
            </w:r>
          </w:p>
        </w:tc>
        <w:tc>
          <w:tcPr>
            <w:tcW w:w="529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179" w:type="dxa"/>
            <w:tcBorders>
              <w:top w:val="single" w:sz="6" w:space="0" w:color="000000"/>
              <w:bottom w:val="single" w:sz="6" w:space="0" w:color="000000"/>
              <w:right w:val="single" w:sz="6" w:space="0" w:color="000000"/>
            </w:tcBorders>
          </w:tcPr>
          <w:p>
            <w:pPr>
              <w:pStyle w:val="TableParagraph"/>
              <w:spacing w:line="283" w:lineRule="auto" w:before="163"/>
              <w:ind w:left="162" w:right="619"/>
              <w:rPr>
                <w:sz w:val="22"/>
              </w:rPr>
            </w:pPr>
            <w:r>
              <w:rPr>
                <w:sz w:val="22"/>
              </w:rPr>
              <w:t>Have we had an energy audit? If yes, what did it recommend? If not, could we commission one? (Parish Buying offers them as do some dioceses.)</w:t>
            </w:r>
          </w:p>
        </w:tc>
        <w:tc>
          <w:tcPr>
            <w:tcW w:w="529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182" w:hRule="atLeast"/>
        </w:trPr>
        <w:tc>
          <w:tcPr>
            <w:tcW w:w="5179" w:type="dxa"/>
            <w:tcBorders>
              <w:top w:val="single" w:sz="6" w:space="0" w:color="000000"/>
              <w:bottom w:val="single" w:sz="6" w:space="0" w:color="000000"/>
              <w:right w:val="single" w:sz="6" w:space="0" w:color="000000"/>
            </w:tcBorders>
          </w:tcPr>
          <w:p>
            <w:pPr>
              <w:pStyle w:val="TableParagraph"/>
              <w:spacing w:line="283" w:lineRule="auto" w:before="165"/>
              <w:ind w:left="162" w:right="324"/>
              <w:jc w:val="both"/>
              <w:rPr>
                <w:sz w:val="22"/>
              </w:rPr>
            </w:pPr>
            <w:r>
              <w:rPr>
                <w:sz w:val="22"/>
              </w:rPr>
              <w:t>Does the DAC have a heating or sustainability advisor, who can offer up-to-date guidance to us on low and zero carbon technologies?</w:t>
            </w:r>
          </w:p>
        </w:tc>
        <w:tc>
          <w:tcPr>
            <w:tcW w:w="529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47" w:hRule="atLeast"/>
        </w:trPr>
        <w:tc>
          <w:tcPr>
            <w:tcW w:w="5179" w:type="dxa"/>
            <w:tcBorders>
              <w:top w:val="single" w:sz="6" w:space="0" w:color="000000"/>
              <w:bottom w:val="single" w:sz="6" w:space="0" w:color="000000"/>
              <w:right w:val="single" w:sz="6" w:space="0" w:color="000000"/>
            </w:tcBorders>
          </w:tcPr>
          <w:p>
            <w:pPr>
              <w:pStyle w:val="TableParagraph"/>
              <w:spacing w:line="283" w:lineRule="auto" w:before="196"/>
              <w:ind w:left="162" w:right="145"/>
              <w:rPr>
                <w:sz w:val="22"/>
              </w:rPr>
            </w:pPr>
            <w:r>
              <w:rPr>
                <w:sz w:val="22"/>
              </w:rPr>
              <w:t>Is there anyone on our PCC who is expert and up-to- date in this area?</w:t>
            </w:r>
          </w:p>
        </w:tc>
        <w:tc>
          <w:tcPr>
            <w:tcW w:w="529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632" w:hRule="atLeast"/>
        </w:trPr>
        <w:tc>
          <w:tcPr>
            <w:tcW w:w="5179" w:type="dxa"/>
            <w:tcBorders>
              <w:top w:val="single" w:sz="6" w:space="0" w:color="000000"/>
              <w:bottom w:val="single" w:sz="6" w:space="0" w:color="000000"/>
              <w:right w:val="single" w:sz="6" w:space="0" w:color="000000"/>
            </w:tcBorders>
          </w:tcPr>
          <w:p>
            <w:pPr>
              <w:pStyle w:val="TableParagraph"/>
              <w:spacing w:before="189"/>
              <w:ind w:left="162"/>
              <w:rPr>
                <w:sz w:val="22"/>
              </w:rPr>
            </w:pPr>
            <w:r>
              <w:rPr>
                <w:sz w:val="22"/>
              </w:rPr>
              <w:t>Can our QI recommend an advisor?</w:t>
            </w:r>
          </w:p>
        </w:tc>
        <w:tc>
          <w:tcPr>
            <w:tcW w:w="529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9" w:hRule="atLeast"/>
        </w:trPr>
        <w:tc>
          <w:tcPr>
            <w:tcW w:w="10470" w:type="dxa"/>
            <w:gridSpan w:val="2"/>
            <w:tcBorders>
              <w:top w:val="single" w:sz="6" w:space="0" w:color="000000"/>
            </w:tcBorders>
          </w:tcPr>
          <w:p>
            <w:pPr>
              <w:pStyle w:val="TableParagraph"/>
              <w:spacing w:line="283" w:lineRule="auto" w:before="165"/>
              <w:ind w:left="162" w:right="422"/>
              <w:rPr>
                <w:i/>
                <w:sz w:val="22"/>
              </w:rPr>
            </w:pPr>
            <w:r>
              <w:rPr>
                <w:i/>
                <w:sz w:val="22"/>
              </w:rPr>
              <w:t>If you need advice and it is not available from the sources above, try the CIBSE directory: </w:t>
            </w:r>
            <w:hyperlink r:id="rId15">
              <w:r>
                <w:rPr>
                  <w:i/>
                  <w:color w:val="FF00FF"/>
                  <w:sz w:val="22"/>
                  <w:u w:val="single" w:color="FF00FF"/>
                </w:rPr>
                <w:t>https://www.cibse.org/building-</w:t>
              </w:r>
            </w:hyperlink>
            <w:r>
              <w:rPr>
                <w:i/>
                <w:color w:val="FF00FF"/>
                <w:sz w:val="22"/>
              </w:rPr>
              <w:t> </w:t>
            </w:r>
            <w:hyperlink r:id="rId15">
              <w:r>
                <w:rPr>
                  <w:i/>
                  <w:color w:val="FF00FF"/>
                  <w:sz w:val="22"/>
                  <w:u w:val="single" w:color="FF00FF"/>
                </w:rPr>
                <w:t>services/find-a-specialist</w:t>
              </w:r>
              <w:r>
                <w:rPr>
                  <w:i/>
                  <w:sz w:val="22"/>
                </w:rPr>
                <w:t>. </w:t>
              </w:r>
            </w:hyperlink>
            <w:r>
              <w:rPr>
                <w:i/>
                <w:sz w:val="22"/>
              </w:rPr>
              <w:t>There is more on this in the next section, on Options Appraisals.</w:t>
            </w:r>
          </w:p>
        </w:tc>
      </w:tr>
    </w:tbl>
    <w:p>
      <w:pPr>
        <w:spacing w:after="0" w:line="283" w:lineRule="auto"/>
        <w:rPr>
          <w:sz w:val="22"/>
        </w:rPr>
        <w:sectPr>
          <w:headerReference w:type="default" r:id="rId14"/>
          <w:pgSz w:w="11910" w:h="16840"/>
          <w:pgMar w:header="586" w:footer="0" w:top="920" w:bottom="280" w:left="420" w:right="400"/>
        </w:sectPr>
      </w:pPr>
    </w:p>
    <w:p>
      <w:pPr>
        <w:pStyle w:val="BodyText"/>
        <w:rPr>
          <w:rFonts w:ascii="Gill Sans MT Condensed"/>
          <w:sz w:val="20"/>
        </w:rPr>
      </w:pPr>
    </w:p>
    <w:p>
      <w:pPr>
        <w:pStyle w:val="BodyText"/>
        <w:spacing w:before="7"/>
        <w:rPr>
          <w:rFonts w:ascii="Gill Sans MT Condensed"/>
          <w:sz w:val="19"/>
        </w:rPr>
      </w:pPr>
    </w:p>
    <w:tbl>
      <w:tblPr>
        <w:tblW w:w="0" w:type="auto"/>
        <w:jc w:val="left"/>
        <w:tblInd w:w="3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79"/>
        <w:gridCol w:w="3806"/>
      </w:tblGrid>
      <w:tr>
        <w:trPr>
          <w:trHeight w:val="579" w:hRule="atLeast"/>
        </w:trPr>
        <w:tc>
          <w:tcPr>
            <w:tcW w:w="10485" w:type="dxa"/>
            <w:gridSpan w:val="2"/>
            <w:tcBorders>
              <w:bottom w:val="single" w:sz="6" w:space="0" w:color="000000"/>
            </w:tcBorders>
          </w:tcPr>
          <w:p>
            <w:pPr>
              <w:pStyle w:val="TableParagraph"/>
              <w:spacing w:before="160"/>
              <w:ind w:left="162"/>
              <w:rPr>
                <w:b/>
                <w:sz w:val="22"/>
              </w:rPr>
            </w:pPr>
            <w:r>
              <w:rPr>
                <w:b/>
                <w:color w:val="D1222A"/>
                <w:sz w:val="22"/>
              </w:rPr>
              <w:t>Who do we need to involve, and when?</w:t>
            </w:r>
          </w:p>
        </w:tc>
      </w:tr>
      <w:tr>
        <w:trPr>
          <w:trHeight w:val="899" w:hRule="atLeast"/>
        </w:trPr>
        <w:tc>
          <w:tcPr>
            <w:tcW w:w="6679" w:type="dxa"/>
            <w:tcBorders>
              <w:top w:val="single" w:sz="6" w:space="0" w:color="000000"/>
              <w:bottom w:val="single" w:sz="6" w:space="0" w:color="000000"/>
              <w:right w:val="single" w:sz="6" w:space="0" w:color="000000"/>
            </w:tcBorders>
          </w:tcPr>
          <w:p>
            <w:pPr>
              <w:pStyle w:val="TableParagraph"/>
              <w:spacing w:line="283" w:lineRule="auto" w:before="163"/>
              <w:ind w:left="162" w:right="172"/>
              <w:rPr>
                <w:sz w:val="22"/>
              </w:rPr>
            </w:pPr>
            <w:r>
              <w:rPr>
                <w:sz w:val="22"/>
              </w:rPr>
              <w:t>Which church users should we speak to about our heating system (for example regular hirers or tenants)?</w:t>
            </w:r>
          </w:p>
        </w:tc>
        <w:tc>
          <w:tcPr>
            <w:tcW w:w="380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916" w:hRule="atLeast"/>
        </w:trPr>
        <w:tc>
          <w:tcPr>
            <w:tcW w:w="6679" w:type="dxa"/>
            <w:tcBorders>
              <w:top w:val="single" w:sz="6" w:space="0" w:color="000000"/>
              <w:bottom w:val="single" w:sz="6" w:space="0" w:color="000000"/>
              <w:right w:val="single" w:sz="6" w:space="0" w:color="000000"/>
            </w:tcBorders>
          </w:tcPr>
          <w:p>
            <w:pPr>
              <w:pStyle w:val="TableParagraph"/>
              <w:spacing w:line="283" w:lineRule="auto" w:before="165"/>
              <w:ind w:left="162" w:right="418"/>
              <w:rPr>
                <w:sz w:val="22"/>
              </w:rPr>
            </w:pPr>
            <w:r>
              <w:rPr>
                <w:sz w:val="22"/>
              </w:rPr>
              <w:t>Which church volunteers and staff should we speak to (for example the treasurer, church wardens, youth leaders, and PCC members)?</w:t>
            </w:r>
          </w:p>
        </w:tc>
        <w:tc>
          <w:tcPr>
            <w:tcW w:w="380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81" w:hRule="atLeast"/>
        </w:trPr>
        <w:tc>
          <w:tcPr>
            <w:tcW w:w="6679" w:type="dxa"/>
            <w:tcBorders>
              <w:top w:val="single" w:sz="6" w:space="0" w:color="000000"/>
              <w:bottom w:val="single" w:sz="6" w:space="0" w:color="000000"/>
              <w:right w:val="single" w:sz="6" w:space="0" w:color="000000"/>
            </w:tcBorders>
          </w:tcPr>
          <w:p>
            <w:pPr>
              <w:pStyle w:val="TableParagraph"/>
              <w:spacing w:line="283" w:lineRule="auto" w:before="163"/>
              <w:ind w:left="162" w:right="223"/>
              <w:rPr>
                <w:sz w:val="22"/>
              </w:rPr>
            </w:pPr>
            <w:r>
              <w:rPr>
                <w:sz w:val="22"/>
              </w:rPr>
              <w:t>Who in the deanery and diocese should we speak to (for example the DAC Secretary, Diocesan Environment Office, and Archdeacon)?</w:t>
            </w:r>
          </w:p>
        </w:tc>
        <w:tc>
          <w:tcPr>
            <w:tcW w:w="380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83" w:hRule="atLeast"/>
        </w:trPr>
        <w:tc>
          <w:tcPr>
            <w:tcW w:w="6679" w:type="dxa"/>
            <w:tcBorders>
              <w:top w:val="single" w:sz="6" w:space="0" w:color="000000"/>
              <w:bottom w:val="single" w:sz="6" w:space="0" w:color="000000"/>
              <w:right w:val="single" w:sz="6" w:space="0" w:color="000000"/>
            </w:tcBorders>
          </w:tcPr>
          <w:p>
            <w:pPr>
              <w:pStyle w:val="TableParagraph"/>
              <w:spacing w:line="283" w:lineRule="auto" w:before="165"/>
              <w:ind w:left="162" w:right="517"/>
              <w:rPr>
                <w:sz w:val="22"/>
              </w:rPr>
            </w:pPr>
            <w:r>
              <w:rPr>
                <w:sz w:val="22"/>
              </w:rPr>
              <w:t>Which external organisations should we speak to (for example the amenity societies)?</w:t>
            </w:r>
          </w:p>
        </w:tc>
        <w:tc>
          <w:tcPr>
            <w:tcW w:w="3806"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632" w:hRule="atLeast"/>
        </w:trPr>
        <w:tc>
          <w:tcPr>
            <w:tcW w:w="6679" w:type="dxa"/>
            <w:tcBorders>
              <w:top w:val="single" w:sz="6" w:space="0" w:color="000000"/>
              <w:right w:val="single" w:sz="6" w:space="0" w:color="000000"/>
            </w:tcBorders>
          </w:tcPr>
          <w:p>
            <w:pPr>
              <w:pStyle w:val="TableParagraph"/>
              <w:spacing w:before="162"/>
              <w:ind w:left="162"/>
              <w:rPr>
                <w:sz w:val="22"/>
              </w:rPr>
            </w:pPr>
            <w:r>
              <w:rPr>
                <w:sz w:val="22"/>
              </w:rPr>
              <w:t>Do we need to consult the local planning authority?</w:t>
            </w:r>
          </w:p>
        </w:tc>
        <w:tc>
          <w:tcPr>
            <w:tcW w:w="3806" w:type="dxa"/>
            <w:tcBorders>
              <w:top w:val="single" w:sz="6" w:space="0" w:color="000000"/>
              <w:left w:val="single" w:sz="6" w:space="0" w:color="000000"/>
            </w:tcBorders>
          </w:tcPr>
          <w:p>
            <w:pPr>
              <w:pStyle w:val="TableParagraph"/>
              <w:rPr>
                <w:rFonts w:ascii="Times New Roman"/>
                <w:sz w:val="22"/>
              </w:rPr>
            </w:pPr>
          </w:p>
        </w:tc>
      </w:tr>
    </w:tbl>
    <w:p>
      <w:pPr>
        <w:pStyle w:val="BodyText"/>
        <w:spacing w:before="10"/>
        <w:rPr>
          <w:rFonts w:ascii="Gill Sans MT Condensed"/>
          <w:sz w:val="19"/>
        </w:rPr>
      </w:pPr>
    </w:p>
    <w:p>
      <w:pPr>
        <w:pStyle w:val="Heading2"/>
        <w:tabs>
          <w:tab w:pos="1359" w:val="left" w:leader="none"/>
        </w:tabs>
        <w:spacing w:before="100"/>
        <w:ind w:left="794"/>
      </w:pPr>
      <w:r>
        <w:rPr>
          <w:color w:val="009ADE"/>
        </w:rPr>
        <w:t>5l</w:t>
        <w:tab/>
        <w:t>Objectives</w:t>
      </w:r>
    </w:p>
    <w:p>
      <w:pPr>
        <w:pStyle w:val="BodyText"/>
        <w:rPr>
          <w:sz w:val="20"/>
        </w:rPr>
      </w:pPr>
    </w:p>
    <w:p>
      <w:pPr>
        <w:pStyle w:val="BodyText"/>
        <w:spacing w:before="3"/>
        <w:rPr>
          <w:sz w:val="19"/>
        </w:rPr>
      </w:pPr>
    </w:p>
    <w:tbl>
      <w:tblPr>
        <w:tblW w:w="0" w:type="auto"/>
        <w:jc w:val="left"/>
        <w:tblInd w:w="3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212"/>
        <w:gridCol w:w="1403"/>
        <w:gridCol w:w="793"/>
        <w:gridCol w:w="1077"/>
        <w:gridCol w:w="979"/>
      </w:tblGrid>
      <w:tr>
        <w:trPr>
          <w:trHeight w:val="579" w:hRule="atLeast"/>
        </w:trPr>
        <w:tc>
          <w:tcPr>
            <w:tcW w:w="6212" w:type="dxa"/>
            <w:tcBorders>
              <w:bottom w:val="single" w:sz="6" w:space="0" w:color="000000"/>
              <w:right w:val="single" w:sz="6" w:space="0" w:color="000000"/>
            </w:tcBorders>
          </w:tcPr>
          <w:p>
            <w:pPr>
              <w:pStyle w:val="TableParagraph"/>
              <w:spacing w:before="160"/>
              <w:ind w:left="162"/>
              <w:rPr>
                <w:b/>
                <w:sz w:val="22"/>
              </w:rPr>
            </w:pPr>
            <w:r>
              <w:rPr>
                <w:b/>
                <w:color w:val="D1222A"/>
                <w:sz w:val="22"/>
              </w:rPr>
              <w:t>Overall, how important are the following to us?</w:t>
            </w:r>
          </w:p>
        </w:tc>
        <w:tc>
          <w:tcPr>
            <w:tcW w:w="1403" w:type="dxa"/>
            <w:tcBorders>
              <w:left w:val="single" w:sz="6" w:space="0" w:color="000000"/>
              <w:bottom w:val="single" w:sz="6" w:space="0" w:color="000000"/>
              <w:right w:val="single" w:sz="6" w:space="0" w:color="000000"/>
            </w:tcBorders>
          </w:tcPr>
          <w:p>
            <w:pPr>
              <w:pStyle w:val="TableParagraph"/>
              <w:spacing w:before="160"/>
              <w:ind w:left="264"/>
              <w:rPr>
                <w:sz w:val="22"/>
              </w:rPr>
            </w:pPr>
            <w:r>
              <w:rPr>
                <w:sz w:val="22"/>
              </w:rPr>
              <w:t>Top three</w:t>
            </w:r>
          </w:p>
        </w:tc>
        <w:tc>
          <w:tcPr>
            <w:tcW w:w="793" w:type="dxa"/>
            <w:tcBorders>
              <w:left w:val="single" w:sz="6" w:space="0" w:color="000000"/>
              <w:bottom w:val="single" w:sz="6" w:space="0" w:color="000000"/>
              <w:right w:val="single" w:sz="6" w:space="0" w:color="000000"/>
            </w:tcBorders>
          </w:tcPr>
          <w:p>
            <w:pPr>
              <w:pStyle w:val="TableParagraph"/>
              <w:spacing w:before="160"/>
              <w:ind w:left="206"/>
              <w:rPr>
                <w:sz w:val="22"/>
              </w:rPr>
            </w:pPr>
            <w:r>
              <w:rPr>
                <w:sz w:val="22"/>
              </w:rPr>
              <w:t>High</w:t>
            </w:r>
          </w:p>
        </w:tc>
        <w:tc>
          <w:tcPr>
            <w:tcW w:w="1077" w:type="dxa"/>
            <w:tcBorders>
              <w:left w:val="single" w:sz="6" w:space="0" w:color="000000"/>
              <w:bottom w:val="single" w:sz="6" w:space="0" w:color="000000"/>
              <w:right w:val="single" w:sz="6" w:space="0" w:color="000000"/>
            </w:tcBorders>
          </w:tcPr>
          <w:p>
            <w:pPr>
              <w:pStyle w:val="TableParagraph"/>
              <w:spacing w:before="160"/>
              <w:ind w:left="195"/>
              <w:rPr>
                <w:sz w:val="22"/>
              </w:rPr>
            </w:pPr>
            <w:r>
              <w:rPr>
                <w:sz w:val="22"/>
              </w:rPr>
              <w:t>Medium</w:t>
            </w:r>
          </w:p>
        </w:tc>
        <w:tc>
          <w:tcPr>
            <w:tcW w:w="979" w:type="dxa"/>
            <w:tcBorders>
              <w:left w:val="single" w:sz="6" w:space="0" w:color="000000"/>
              <w:bottom w:val="single" w:sz="6" w:space="0" w:color="000000"/>
            </w:tcBorders>
          </w:tcPr>
          <w:p>
            <w:pPr>
              <w:pStyle w:val="TableParagraph"/>
              <w:spacing w:before="160"/>
              <w:ind w:left="311"/>
              <w:rPr>
                <w:sz w:val="22"/>
              </w:rPr>
            </w:pPr>
            <w:r>
              <w:rPr>
                <w:sz w:val="22"/>
              </w:rPr>
              <w:t>Low</w:t>
            </w:r>
          </w:p>
        </w:tc>
      </w:tr>
      <w:tr>
        <w:trPr>
          <w:trHeight w:val="882" w:hRule="atLeast"/>
        </w:trPr>
        <w:tc>
          <w:tcPr>
            <w:tcW w:w="6212" w:type="dxa"/>
            <w:tcBorders>
              <w:top w:val="single" w:sz="6" w:space="0" w:color="000000"/>
              <w:bottom w:val="single" w:sz="6" w:space="0" w:color="000000"/>
              <w:right w:val="single" w:sz="6" w:space="0" w:color="000000"/>
            </w:tcBorders>
          </w:tcPr>
          <w:p>
            <w:pPr>
              <w:pStyle w:val="TableParagraph"/>
              <w:spacing w:line="283" w:lineRule="auto" w:before="165"/>
              <w:ind w:left="162" w:right="169"/>
              <w:rPr>
                <w:sz w:val="22"/>
              </w:rPr>
            </w:pPr>
            <w:r>
              <w:rPr>
                <w:sz w:val="22"/>
              </w:rPr>
              <w:t>Environmental factors (For example, cutting our carbon footprint by reducing our energy use and/or switching to a cleaner fuel)</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2" w:hRule="atLeast"/>
        </w:trPr>
        <w:tc>
          <w:tcPr>
            <w:tcW w:w="6212" w:type="dxa"/>
            <w:tcBorders>
              <w:top w:val="single" w:sz="6" w:space="0" w:color="000000"/>
              <w:bottom w:val="single" w:sz="6" w:space="0" w:color="000000"/>
              <w:right w:val="single" w:sz="6" w:space="0" w:color="000000"/>
            </w:tcBorders>
          </w:tcPr>
          <w:p>
            <w:pPr>
              <w:pStyle w:val="TableParagraph"/>
              <w:spacing w:before="162"/>
              <w:ind w:left="162"/>
              <w:rPr>
                <w:sz w:val="22"/>
              </w:rPr>
            </w:pPr>
            <w:r>
              <w:rPr>
                <w:sz w:val="22"/>
              </w:rPr>
              <w:t>Conservation of our historic interiors</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1" w:hRule="atLeast"/>
        </w:trPr>
        <w:tc>
          <w:tcPr>
            <w:tcW w:w="6212" w:type="dxa"/>
            <w:tcBorders>
              <w:top w:val="single" w:sz="6" w:space="0" w:color="000000"/>
              <w:bottom w:val="single" w:sz="6" w:space="0" w:color="000000"/>
              <w:right w:val="single" w:sz="6" w:space="0" w:color="000000"/>
            </w:tcBorders>
          </w:tcPr>
          <w:p>
            <w:pPr>
              <w:pStyle w:val="TableParagraph"/>
              <w:spacing w:before="162"/>
              <w:ind w:left="162"/>
              <w:rPr>
                <w:sz w:val="22"/>
              </w:rPr>
            </w:pPr>
            <w:r>
              <w:rPr>
                <w:sz w:val="22"/>
              </w:rPr>
              <w:t>Making church users comfortable in the building</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3" w:hRule="atLeast"/>
        </w:trPr>
        <w:tc>
          <w:tcPr>
            <w:tcW w:w="6212" w:type="dxa"/>
            <w:tcBorders>
              <w:top w:val="single" w:sz="6" w:space="0" w:color="000000"/>
              <w:bottom w:val="single" w:sz="6" w:space="0" w:color="000000"/>
              <w:right w:val="single" w:sz="6" w:space="0" w:color="000000"/>
            </w:tcBorders>
          </w:tcPr>
          <w:p>
            <w:pPr>
              <w:pStyle w:val="TableParagraph"/>
              <w:spacing w:before="165"/>
              <w:ind w:left="162"/>
              <w:rPr>
                <w:sz w:val="22"/>
              </w:rPr>
            </w:pPr>
            <w:r>
              <w:rPr>
                <w:sz w:val="22"/>
              </w:rPr>
              <w:t>Increasing lettings income</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1" w:hRule="atLeast"/>
        </w:trPr>
        <w:tc>
          <w:tcPr>
            <w:tcW w:w="6212" w:type="dxa"/>
            <w:tcBorders>
              <w:top w:val="single" w:sz="6" w:space="0" w:color="000000"/>
              <w:bottom w:val="single" w:sz="6" w:space="0" w:color="000000"/>
              <w:right w:val="single" w:sz="6" w:space="0" w:color="000000"/>
            </w:tcBorders>
          </w:tcPr>
          <w:p>
            <w:pPr>
              <w:pStyle w:val="TableParagraph"/>
              <w:spacing w:before="162"/>
              <w:ind w:left="162"/>
              <w:rPr>
                <w:sz w:val="22"/>
              </w:rPr>
            </w:pPr>
            <w:r>
              <w:rPr>
                <w:sz w:val="22"/>
              </w:rPr>
              <w:t>Capital cost</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2" w:hRule="atLeast"/>
        </w:trPr>
        <w:tc>
          <w:tcPr>
            <w:tcW w:w="6212" w:type="dxa"/>
            <w:tcBorders>
              <w:top w:val="single" w:sz="6" w:space="0" w:color="000000"/>
              <w:bottom w:val="single" w:sz="6" w:space="0" w:color="000000"/>
              <w:right w:val="single" w:sz="6" w:space="0" w:color="000000"/>
            </w:tcBorders>
          </w:tcPr>
          <w:p>
            <w:pPr>
              <w:pStyle w:val="TableParagraph"/>
              <w:spacing w:before="163"/>
              <w:ind w:left="162"/>
              <w:rPr>
                <w:sz w:val="22"/>
              </w:rPr>
            </w:pPr>
            <w:r>
              <w:rPr>
                <w:sz w:val="22"/>
              </w:rPr>
              <w:t>Maintenance cost</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2" w:hRule="atLeast"/>
        </w:trPr>
        <w:tc>
          <w:tcPr>
            <w:tcW w:w="6212" w:type="dxa"/>
            <w:tcBorders>
              <w:top w:val="single" w:sz="6" w:space="0" w:color="000000"/>
              <w:bottom w:val="single" w:sz="6" w:space="0" w:color="000000"/>
              <w:right w:val="single" w:sz="6" w:space="0" w:color="000000"/>
            </w:tcBorders>
          </w:tcPr>
          <w:p>
            <w:pPr>
              <w:pStyle w:val="TableParagraph"/>
              <w:spacing w:before="163"/>
              <w:ind w:left="162"/>
              <w:rPr>
                <w:sz w:val="22"/>
              </w:rPr>
            </w:pPr>
            <w:r>
              <w:rPr>
                <w:sz w:val="22"/>
              </w:rPr>
              <w:t>Running cost</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2" w:hRule="atLeast"/>
        </w:trPr>
        <w:tc>
          <w:tcPr>
            <w:tcW w:w="6212" w:type="dxa"/>
            <w:tcBorders>
              <w:top w:val="single" w:sz="6" w:space="0" w:color="000000"/>
              <w:bottom w:val="single" w:sz="6" w:space="0" w:color="000000"/>
              <w:right w:val="single" w:sz="6" w:space="0" w:color="000000"/>
            </w:tcBorders>
          </w:tcPr>
          <w:p>
            <w:pPr>
              <w:pStyle w:val="TableParagraph"/>
              <w:spacing w:before="163"/>
              <w:ind w:left="162"/>
              <w:rPr>
                <w:sz w:val="22"/>
              </w:rPr>
            </w:pPr>
            <w:r>
              <w:rPr>
                <w:sz w:val="22"/>
              </w:rPr>
              <w:t>Replacement cost</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82" w:hRule="atLeast"/>
        </w:trPr>
        <w:tc>
          <w:tcPr>
            <w:tcW w:w="6212" w:type="dxa"/>
            <w:tcBorders>
              <w:top w:val="single" w:sz="6" w:space="0" w:color="000000"/>
              <w:bottom w:val="single" w:sz="6" w:space="0" w:color="000000"/>
              <w:right w:val="single" w:sz="6" w:space="0" w:color="000000"/>
            </w:tcBorders>
          </w:tcPr>
          <w:p>
            <w:pPr>
              <w:pStyle w:val="TableParagraph"/>
              <w:spacing w:before="162"/>
              <w:ind w:left="162"/>
              <w:rPr>
                <w:sz w:val="22"/>
              </w:rPr>
            </w:pPr>
            <w:r>
              <w:rPr>
                <w:sz w:val="22"/>
              </w:rPr>
              <w:t>Ease of use</w:t>
            </w:r>
          </w:p>
        </w:tc>
        <w:tc>
          <w:tcPr>
            <w:tcW w:w="140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579" w:hRule="atLeast"/>
        </w:trPr>
        <w:tc>
          <w:tcPr>
            <w:tcW w:w="6212" w:type="dxa"/>
            <w:tcBorders>
              <w:top w:val="single" w:sz="6" w:space="0" w:color="000000"/>
              <w:right w:val="single" w:sz="6" w:space="0" w:color="000000"/>
            </w:tcBorders>
          </w:tcPr>
          <w:p>
            <w:pPr>
              <w:pStyle w:val="TableParagraph"/>
              <w:spacing w:before="163"/>
              <w:ind w:left="162"/>
              <w:rPr>
                <w:sz w:val="22"/>
              </w:rPr>
            </w:pPr>
            <w:r>
              <w:rPr>
                <w:sz w:val="22"/>
              </w:rPr>
              <w:t>Reliability</w:t>
            </w:r>
          </w:p>
        </w:tc>
        <w:tc>
          <w:tcPr>
            <w:tcW w:w="1403"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793"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1077"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979"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headerReference w:type="default" r:id="rId16"/>
          <w:pgSz w:w="11910" w:h="16840"/>
          <w:pgMar w:header="586" w:footer="0" w:top="920" w:bottom="280" w:left="420" w:right="400"/>
        </w:sectPr>
      </w:pPr>
    </w:p>
    <w:p>
      <w:pPr>
        <w:pStyle w:val="BodyText"/>
        <w:spacing w:before="6"/>
        <w:rPr>
          <w:sz w:val="27"/>
        </w:rPr>
      </w:pPr>
    </w:p>
    <w:p>
      <w:pPr>
        <w:spacing w:before="100"/>
        <w:ind w:left="432" w:right="0" w:firstLine="0"/>
        <w:jc w:val="left"/>
        <w:rPr>
          <w:sz w:val="30"/>
        </w:rPr>
      </w:pPr>
      <w:r>
        <w:rPr>
          <w:color w:val="009ADE"/>
          <w:sz w:val="30"/>
        </w:rPr>
        <w:t>5m Conclusions</w:t>
      </w:r>
    </w:p>
    <w:p>
      <w:pPr>
        <w:pStyle w:val="BodyText"/>
        <w:spacing w:before="2"/>
        <w:rPr>
          <w:sz w:val="18"/>
        </w:rPr>
      </w:pPr>
    </w:p>
    <w:tbl>
      <w:tblPr>
        <w:tblW w:w="0" w:type="auto"/>
        <w:jc w:val="left"/>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12"/>
        <w:gridCol w:w="7056"/>
      </w:tblGrid>
      <w:tr>
        <w:trPr>
          <w:trHeight w:val="5519" w:hRule="atLeast"/>
        </w:trPr>
        <w:tc>
          <w:tcPr>
            <w:tcW w:w="3412" w:type="dxa"/>
            <w:tcBorders>
              <w:bottom w:val="single" w:sz="6" w:space="0" w:color="000000"/>
              <w:right w:val="single" w:sz="6" w:space="0" w:color="000000"/>
            </w:tcBorders>
          </w:tcPr>
          <w:p>
            <w:pPr>
              <w:pStyle w:val="TableParagraph"/>
              <w:spacing w:line="283" w:lineRule="auto" w:before="161"/>
              <w:ind w:left="162" w:right="208"/>
              <w:rPr>
                <w:b/>
                <w:sz w:val="22"/>
              </w:rPr>
            </w:pPr>
            <w:r>
              <w:rPr>
                <w:b/>
                <w:color w:val="D1222A"/>
                <w:sz w:val="22"/>
              </w:rPr>
              <w:t>What are the main things we learned from this review?</w:t>
            </w:r>
          </w:p>
        </w:tc>
        <w:tc>
          <w:tcPr>
            <w:tcW w:w="7056" w:type="dxa"/>
            <w:tcBorders>
              <w:left w:val="single" w:sz="6" w:space="0" w:color="000000"/>
              <w:bottom w:val="single" w:sz="6" w:space="0" w:color="000000"/>
            </w:tcBorders>
          </w:tcPr>
          <w:p>
            <w:pPr>
              <w:pStyle w:val="TableParagraph"/>
              <w:rPr>
                <w:rFonts w:ascii="Times New Roman"/>
                <w:sz w:val="22"/>
              </w:rPr>
            </w:pPr>
          </w:p>
        </w:tc>
      </w:tr>
      <w:tr>
        <w:trPr>
          <w:trHeight w:val="4738" w:hRule="atLeast"/>
        </w:trPr>
        <w:tc>
          <w:tcPr>
            <w:tcW w:w="3412" w:type="dxa"/>
            <w:tcBorders>
              <w:top w:val="single" w:sz="6" w:space="0" w:color="000000"/>
              <w:right w:val="single" w:sz="6" w:space="0" w:color="000000"/>
            </w:tcBorders>
          </w:tcPr>
          <w:p>
            <w:pPr>
              <w:pStyle w:val="TableParagraph"/>
              <w:spacing w:before="163"/>
              <w:ind w:left="162"/>
              <w:rPr>
                <w:b/>
                <w:sz w:val="22"/>
              </w:rPr>
            </w:pPr>
            <w:r>
              <w:rPr>
                <w:b/>
                <w:color w:val="D1222A"/>
                <w:sz w:val="22"/>
              </w:rPr>
              <w:t>What are our next steps?</w:t>
            </w:r>
          </w:p>
        </w:tc>
        <w:tc>
          <w:tcPr>
            <w:tcW w:w="7056" w:type="dxa"/>
            <w:tcBorders>
              <w:top w:val="single" w:sz="6" w:space="0" w:color="000000"/>
              <w:left w:val="single" w:sz="6" w:space="0" w:color="000000"/>
            </w:tcBorders>
          </w:tcPr>
          <w:p>
            <w:pPr>
              <w:pStyle w:val="TableParagraph"/>
              <w:rPr>
                <w:rFonts w:ascii="Times New Roman"/>
                <w:sz w:val="22"/>
              </w:rPr>
            </w:pPr>
          </w:p>
        </w:tc>
      </w:tr>
    </w:tbl>
    <w:p>
      <w:pPr>
        <w:pStyle w:val="BodyText"/>
        <w:spacing w:before="9"/>
        <w:rPr>
          <w:sz w:val="37"/>
        </w:rPr>
      </w:pPr>
    </w:p>
    <w:p>
      <w:pPr>
        <w:pStyle w:val="BodyText"/>
        <w:ind w:left="494"/>
      </w:pPr>
      <w:r>
        <w:rPr/>
        <w:t>Having completed your checklist, we suggest discussing the results at an upcoming PCC meeting.</w:t>
      </w:r>
    </w:p>
    <w:p>
      <w:pPr>
        <w:pStyle w:val="BodyText"/>
        <w:spacing w:line="283" w:lineRule="auto" w:before="144"/>
        <w:ind w:left="494" w:right="677"/>
      </w:pPr>
      <w:r>
        <w:rPr/>
        <w:t>The next section of guidance builds on this checklist, to help you carry out an Options Appraisal. You can then identify the feasible options for your church and start to assess them.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689" w:firstLine="0"/>
        <w:jc w:val="right"/>
        <w:rPr>
          <w:rFonts w:ascii="Gill Sans MT Condensed"/>
          <w:sz w:val="20"/>
        </w:rPr>
      </w:pPr>
      <w:r>
        <w:rPr>
          <w:rFonts w:ascii="Gill Sans MT Condensed"/>
          <w:sz w:val="20"/>
        </w:rPr>
        <w:t>HEATING CHECKLIST 13</w:t>
      </w:r>
    </w:p>
    <w:sectPr>
      <w:headerReference w:type="default" r:id="rId17"/>
      <w:pgSz w:w="11910" w:h="16840"/>
      <w:pgMar w:header="0" w:footer="0" w:top="1580" w:bottom="28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Gill Sans MT Condensed">
    <w:altName w:val="Gill Sans MT Condensed"/>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379999pt;margin-top:32.709404pt;width:9.25pt;height:13.65pt;mso-position-horizontal-relative:page;mso-position-vertical-relative:page;z-index:-252695552" type="#_x0000_t202" filled="false" stroked="false">
          <v:textbox inset="0,0,0,0">
            <w:txbxContent>
              <w:p>
                <w:pPr>
                  <w:spacing w:before="20"/>
                  <w:ind w:left="20" w:right="0" w:firstLine="0"/>
                  <w:jc w:val="left"/>
                  <w:rPr>
                    <w:sz w:val="20"/>
                  </w:rPr>
                </w:pPr>
                <w:r>
                  <w:rPr>
                    <w:sz w:val="20"/>
                  </w:rPr>
                  <w:t>.5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59998pt;margin-top:28.321993pt;width:105.05pt;height:19.4pt;mso-position-horizontal-relative:page;mso-position-vertical-relative:page;z-index:-252686336" type="#_x0000_t202" filled="false" stroked="false">
          <v:textbox inset="0,0,0,0">
            <w:txbxContent>
              <w:p>
                <w:pPr>
                  <w:spacing w:before="20"/>
                  <w:ind w:left="20" w:right="0" w:firstLine="0"/>
                  <w:jc w:val="left"/>
                  <w:rPr>
                    <w:sz w:val="30"/>
                  </w:rPr>
                </w:pPr>
                <w:r>
                  <w:rPr>
                    <w:color w:val="009ADE"/>
                    <w:sz w:val="30"/>
                  </w:rPr>
                  <w:t>5k Consultations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79999pt;margin-top:32.709404pt;width:9.25pt;height:13.65pt;mso-position-horizontal-relative:page;mso-position-vertical-relative:page;z-index:-252694528" type="#_x0000_t202" filled="false" stroked="false">
          <v:textbox inset="0,0,0,0">
            <w:txbxContent>
              <w:p>
                <w:pPr>
                  <w:spacing w:before="20"/>
                  <w:ind w:left="20" w:right="0" w:firstLine="0"/>
                  <w:jc w:val="left"/>
                  <w:rPr>
                    <w:sz w:val="20"/>
                  </w:rPr>
                </w:pPr>
                <w:r>
                  <w:rPr>
                    <w:sz w:val="20"/>
                  </w:rPr>
                  <w:t>.5</w:t>
                </w:r>
              </w:p>
            </w:txbxContent>
          </v:textbox>
          <w10:wrap type="none"/>
        </v:shape>
      </w:pict>
    </w:r>
    <w:r>
      <w:rPr/>
      <w:pict>
        <v:shape style="position:absolute;margin-left:42.740002pt;margin-top:42.121994pt;width:96.35pt;height:19.4pt;mso-position-horizontal-relative:page;mso-position-vertical-relative:page;z-index:-252693504" type="#_x0000_t202" filled="false" stroked="false">
          <v:textbox inset="0,0,0,0">
            <w:txbxContent>
              <w:p>
                <w:pPr>
                  <w:spacing w:before="20"/>
                  <w:ind w:left="20" w:right="0" w:firstLine="0"/>
                  <w:jc w:val="left"/>
                  <w:rPr>
                    <w:sz w:val="30"/>
                  </w:rPr>
                </w:pPr>
                <w:r>
                  <w:rPr>
                    <w:sz w:val="30"/>
                  </w:rPr>
                  <w:t>5a Introduction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79999pt;margin-top:32.709404pt;width:9.25pt;height:13.65pt;mso-position-horizontal-relative:page;mso-position-vertical-relative:page;z-index:-252692480" type="#_x0000_t202" filled="false" stroked="false">
          <v:textbox inset="0,0,0,0">
            <w:txbxContent>
              <w:p>
                <w:pPr>
                  <w:spacing w:before="20"/>
                  <w:ind w:left="20" w:right="0" w:firstLine="0"/>
                  <w:jc w:val="left"/>
                  <w:rPr>
                    <w:sz w:val="20"/>
                  </w:rPr>
                </w:pPr>
                <w:r>
                  <w:rPr>
                    <w:sz w:val="20"/>
                  </w:rPr>
                  <w:t>.5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pt;margin-top:43.141991pt;width:132.050pt;height:19.4pt;mso-position-horizontal-relative:page;mso-position-vertical-relative:page;z-index:-252691456" type="#_x0000_t202" filled="false" stroked="false">
          <v:textbox inset="0,0,0,0">
            <w:txbxContent>
              <w:p>
                <w:pPr>
                  <w:spacing w:before="20"/>
                  <w:ind w:left="20" w:right="0" w:firstLine="0"/>
                  <w:jc w:val="left"/>
                  <w:rPr>
                    <w:sz w:val="30"/>
                  </w:rPr>
                </w:pPr>
                <w:r>
                  <w:rPr>
                    <w:color w:val="009ADE"/>
                    <w:sz w:val="30"/>
                  </w:rPr>
                  <w:t>5d Building and fabric</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42.181992pt;width:98.9pt;height:19.4pt;mso-position-horizontal-relative:page;mso-position-vertical-relative:page;z-index:-252690432" type="#_x0000_t202" filled="false" stroked="false">
          <v:textbox inset="0,0,0,0">
            <w:txbxContent>
              <w:p>
                <w:pPr>
                  <w:spacing w:before="20"/>
                  <w:ind w:left="20" w:right="0" w:firstLine="0"/>
                  <w:jc w:val="left"/>
                  <w:rPr>
                    <w:sz w:val="30"/>
                  </w:rPr>
                </w:pPr>
                <w:r>
                  <w:rPr>
                    <w:color w:val="009ADE"/>
                    <w:sz w:val="30"/>
                  </w:rPr>
                  <w:t>5e Performance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43.201992pt;width:85.75pt;height:19.4pt;mso-position-horizontal-relative:page;mso-position-vertical-relative:page;z-index:-252689408" type="#_x0000_t202" filled="false" stroked="false">
          <v:textbox inset="0,0,0,0">
            <w:txbxContent>
              <w:p>
                <w:pPr>
                  <w:spacing w:before="20"/>
                  <w:ind w:left="20" w:right="0" w:firstLine="0"/>
                  <w:jc w:val="left"/>
                  <w:rPr>
                    <w:sz w:val="30"/>
                  </w:rPr>
                </w:pPr>
                <w:r>
                  <w:rPr>
                    <w:color w:val="009ADE"/>
                    <w:sz w:val="30"/>
                  </w:rPr>
                  <w:t>5g Energy use</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59998pt;margin-top:43.201992pt;width:62.4pt;height:19.4pt;mso-position-horizontal-relative:page;mso-position-vertical-relative:page;z-index:-252688384" type="#_x0000_t202" filled="false" stroked="false">
          <v:textbox inset="0,0,0,0">
            <w:txbxContent>
              <w:p>
                <w:pPr>
                  <w:spacing w:before="20"/>
                  <w:ind w:left="20" w:right="0" w:firstLine="0"/>
                  <w:jc w:val="left"/>
                  <w:rPr>
                    <w:sz w:val="30"/>
                  </w:rPr>
                </w:pPr>
                <w:r>
                  <w:rPr>
                    <w:color w:val="009ADE"/>
                    <w:sz w:val="30"/>
                  </w:rPr>
                  <w:t>5h Money</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28.321993pt;width:58.3pt;height:19.4pt;mso-position-horizontal-relative:page;mso-position-vertical-relative:page;z-index:-252687360" type="#_x0000_t202" filled="false" stroked="false">
          <v:textbox inset="0,0,0,0">
            <w:txbxContent>
              <w:p>
                <w:pPr>
                  <w:spacing w:before="20"/>
                  <w:ind w:left="20" w:right="0" w:firstLine="0"/>
                  <w:jc w:val="left"/>
                  <w:rPr>
                    <w:sz w:val="30"/>
                  </w:rPr>
                </w:pPr>
                <w:r>
                  <w:rPr>
                    <w:color w:val="009ADE"/>
                    <w:sz w:val="30"/>
                  </w:rPr>
                  <w:t>5j Advice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gb" w:eastAsia="en-gb" w:bidi="en-gb"/>
    </w:rPr>
  </w:style>
  <w:style w:styleId="BodyText" w:type="paragraph">
    <w:name w:val="Body Text"/>
    <w:basedOn w:val="Normal"/>
    <w:uiPriority w:val="1"/>
    <w:qFormat/>
    <w:pPr/>
    <w:rPr>
      <w:rFonts w:ascii="Gill Sans MT" w:hAnsi="Gill Sans MT" w:eastAsia="Gill Sans MT" w:cs="Gill Sans MT"/>
      <w:sz w:val="22"/>
      <w:szCs w:val="22"/>
      <w:lang w:val="en-gb" w:eastAsia="en-gb" w:bidi="en-gb"/>
    </w:rPr>
  </w:style>
  <w:style w:styleId="Heading1" w:type="paragraph">
    <w:name w:val="Heading 1"/>
    <w:basedOn w:val="Normal"/>
    <w:uiPriority w:val="1"/>
    <w:qFormat/>
    <w:pPr>
      <w:ind w:left="1408" w:right="1425"/>
      <w:jc w:val="center"/>
      <w:outlineLvl w:val="1"/>
    </w:pPr>
    <w:rPr>
      <w:rFonts w:ascii="Gill Sans MT" w:hAnsi="Gill Sans MT" w:eastAsia="Gill Sans MT" w:cs="Gill Sans MT"/>
      <w:sz w:val="42"/>
      <w:szCs w:val="42"/>
      <w:lang w:val="en-gb" w:eastAsia="en-gb" w:bidi="en-gb"/>
    </w:rPr>
  </w:style>
  <w:style w:styleId="Heading2" w:type="paragraph">
    <w:name w:val="Heading 2"/>
    <w:basedOn w:val="Normal"/>
    <w:uiPriority w:val="1"/>
    <w:qFormat/>
    <w:pPr>
      <w:ind w:left="453"/>
      <w:outlineLvl w:val="2"/>
    </w:pPr>
    <w:rPr>
      <w:rFonts w:ascii="Gill Sans MT" w:hAnsi="Gill Sans MT" w:eastAsia="Gill Sans MT" w:cs="Gill Sans MT"/>
      <w:sz w:val="30"/>
      <w:szCs w:val="30"/>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rFonts w:ascii="Gill Sans MT" w:hAnsi="Gill Sans MT" w:eastAsia="Gill Sans MT" w:cs="Gill Sans MT"/>
      <w:lang w:val="en-gb" w:eastAsia="en-gb" w:bidi="en-gb"/>
    </w:rPr>
  </w:style>
</w:style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8.xml"/><Relationship Id="rId1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eader" Target="header3.xml"/><Relationship Id="rId12" Type="http://schemas.openxmlformats.org/officeDocument/2006/relationships/hyperlink" Target="https://www.churchofengland.org/more/policy-and-thinking/our-views/environment-and-climate-change/energyfootprinting" TargetMode="External"/><Relationship Id="rId17" Type="http://schemas.openxmlformats.org/officeDocument/2006/relationships/header" Target="header11.xml"/><Relationship Id="rId2" Type="http://schemas.openxmlformats.org/officeDocument/2006/relationships/fontTable" Target="fontTable.xml"/><Relationship Id="rId16"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5" Type="http://schemas.openxmlformats.org/officeDocument/2006/relationships/hyperlink" Target="https://www.cibse.org/building-services/find-a-specialist" TargetMode="External"/><Relationship Id="rId10" Type="http://schemas.openxmlformats.org/officeDocument/2006/relationships/header" Target="header6.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5.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7" ma:contentTypeDescription="Create a new document." ma:contentTypeScope="" ma:versionID="d1b5f443231193f967fee9e64d9a18c6">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9cb0eb7d0139c596626c98605823ead2"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C1E17-173B-42E8-A816-76B92BEDC22A}"/>
</file>

<file path=customXml/itemProps2.xml><?xml version="1.0" encoding="utf-8"?>
<ds:datastoreItem xmlns:ds="http://schemas.openxmlformats.org/officeDocument/2006/customXml" ds:itemID="{33DB37C3-E35A-4E88-ABBB-9053B5087E3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Ashley</dc:creator>
  <dcterms:created xsi:type="dcterms:W3CDTF">2023-09-25T11:50:40Z</dcterms:created>
  <dcterms:modified xsi:type="dcterms:W3CDTF">2023-09-25T11:50:40Z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Acrobat PDFMaker 20 for Word</vt:lpwstr>
  </property>
  <property fmtid="{D5CDD505-2E9C-101B-9397-08002B2CF9AE}" pid="4" name="LastSaved">
    <vt:filetime>2023-09-25T00:00:00Z</vt:filetime>
  </property>
</Properties>
</file>